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FC" w:rsidRDefault="00A901BE">
      <w:pPr>
        <w:pStyle w:val="Normalny1"/>
        <w:pageBreakBefore/>
        <w:tabs>
          <w:tab w:val="left" w:pos="4020"/>
        </w:tabs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Objaśnienia przyjętych wartości do Wieloletniej Prognozy Finansowej</w:t>
      </w:r>
    </w:p>
    <w:p w:rsidR="000B09F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Mias</w:t>
      </w:r>
      <w:r w:rsidR="00497083">
        <w:rPr>
          <w:b/>
          <w:bCs/>
          <w:color w:val="000000"/>
        </w:rPr>
        <w:t>ta i Gminy Jutrosin na lata 2020 - 2023</w:t>
      </w:r>
    </w:p>
    <w:p w:rsidR="000B09FC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000000"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000000"/>
        </w:rPr>
      </w:pPr>
    </w:p>
    <w:p w:rsidR="000B09F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791E17">
        <w:rPr>
          <w:b/>
          <w:bCs/>
        </w:rPr>
        <w:t>1. Założenia wstępne: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Wieloletnia Prognoza Finansowa przygotowana została na</w:t>
      </w:r>
      <w:r w:rsidR="00497083" w:rsidRPr="00791E17">
        <w:t xml:space="preserve"> lata 2020 - 2023</w:t>
      </w:r>
      <w:r w:rsidRPr="00791E17">
        <w:t>. Długość okresu objętego prognozą wynika z art. 227 ustawy z dnia 27 sierpnia 2009 roku o fina</w:t>
      </w:r>
      <w:r w:rsidR="00791E17" w:rsidRPr="00791E17">
        <w:t>nsach publicznych (Dz. U. z 2019 r., poz. 869</w:t>
      </w:r>
      <w:r w:rsidRPr="00791E17">
        <w:t>).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Z uwagi na kroczący charakter prognozy, która co roku będzie ua</w:t>
      </w:r>
      <w:r w:rsidR="00791E17" w:rsidRPr="00791E17">
        <w:t>ktualniana przyjęto dla roku 2020</w:t>
      </w:r>
      <w:r w:rsidRPr="00791E17">
        <w:t xml:space="preserve"> wartości wynikające z przygotowanej uchwały budżetowej, natomiast na kolejne lata </w:t>
      </w:r>
      <w:r w:rsidR="00791E17">
        <w:br/>
      </w:r>
      <w:r w:rsidRPr="00791E17">
        <w:t>w prognozie uwzględniono wskaźniki wynikające z d</w:t>
      </w:r>
      <w:r w:rsidR="00791E17" w:rsidRPr="00791E17">
        <w:t>anych historycznych za lata 2017 - 2019</w:t>
      </w:r>
      <w:r w:rsidRPr="00791E17">
        <w:t xml:space="preserve"> III kwartał, z uwzględnieniem korekt merytorycznych wynikających z danych możliwych do ustalenia, takich jak liczba uczniów w szkołach oraz dzieci w przedszkolach, liczba zatrudnionych pracowników w poszczególnych jednostkach, z uwzględnieniem dodatków stażowych i nagród jubileuszowych, odpraw emerytalnych.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Prognozę podstawowych wskaźników makroekonomicznych przyjęto opierając się na informacjach zawartych w dokumentach Ministerstwa Finansów.</w:t>
      </w:r>
    </w:p>
    <w:p w:rsidR="000B09FC" w:rsidRPr="00791E17" w:rsidRDefault="000B09FC">
      <w:pPr>
        <w:pStyle w:val="Standard"/>
        <w:widowControl w:val="0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N w:val="0"/>
        <w:ind w:left="360"/>
        <w:jc w:val="both"/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791E17">
        <w:rPr>
          <w:b/>
          <w:bCs/>
        </w:rPr>
        <w:t>2. Prognoza dochodów</w:t>
      </w: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Prognozy dochodów dokonano przy następujących założeniach: w dochodach ogółem dokonano podziału na dochody bieżące i majątkowe.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 pierwszej kolejności ustalono dane historyczne tych źródeł z poprzednich trzech lat.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Następnie przyjęto następujące zasady planowania dochodów wraz z przyjętymi danymi makroekonomicznymi: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w podatkach i opłatach lokalnych, w tym z podatku od ni</w:t>
      </w:r>
      <w:r w:rsidR="00791E17" w:rsidRPr="00791E17">
        <w:t>eruchomości przyjęto na 2020</w:t>
      </w:r>
      <w:r w:rsidRPr="00791E17">
        <w:t xml:space="preserve"> rok stawki podatków uchwal</w:t>
      </w:r>
      <w:r w:rsidR="00791E17" w:rsidRPr="00791E17">
        <w:t>ane w miesiącu październiku 2019</w:t>
      </w:r>
      <w:r w:rsidRPr="00791E17">
        <w:t xml:space="preserve"> r., natomiast na lata następne przyjęto wartości na podstawie kształtowani</w:t>
      </w:r>
      <w:r w:rsidR="00791E17" w:rsidRPr="00791E17">
        <w:t xml:space="preserve">a się wpływów z ostatnich 3 lat </w:t>
      </w:r>
      <w:r w:rsidR="00791E17" w:rsidRPr="00791E17">
        <w:br/>
      </w:r>
      <w:r w:rsidRPr="00791E17">
        <w:t>z uwzględnieniem ściągalności należności podatkowych oraz planowanych zmian,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wpływy z najmu i dzierżawy składników majątkowych przyjęto na podstawie zawartych umów uwzględniając zmiany w przyszłych latach,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udziały w podatku dochodowym od osób fizycznych i prawnych zaplanowano na podstawie średniego wzrostu tych źródeł w ostatnich 3 latach z uwzględnieniem zmian systemowych,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 xml:space="preserve">subwencje z budżetu państwa zaplanowano na podstawie średniego wzrostu tych źródeł </w:t>
      </w:r>
      <w:r w:rsidR="00791E17" w:rsidRPr="00791E17">
        <w:br/>
      </w:r>
      <w:r w:rsidRPr="00791E17">
        <w:t>w ostatnich 3 latach,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dotacje celowe z budżetu państwa na zadania zlecone i własne zaplanowano na podstawie średniego wzrostu z ostatnich 3 lat, z uwzględnieniem dotacji na świadczenie wychowawcze,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dochody majątkowe:</w:t>
      </w:r>
    </w:p>
    <w:p w:rsidR="000B09FC" w:rsidRPr="00791E17" w:rsidRDefault="00A901BE" w:rsidP="00A901BE">
      <w:pPr>
        <w:pStyle w:val="Standard"/>
        <w:widowControl w:val="0"/>
        <w:numPr>
          <w:ilvl w:val="1"/>
          <w:numId w:val="7"/>
        </w:numPr>
        <w:tabs>
          <w:tab w:val="left" w:pos="-8664"/>
          <w:tab w:val="left" w:pos="-7956"/>
          <w:tab w:val="left" w:pos="-7248"/>
          <w:tab w:val="left" w:pos="-6540"/>
          <w:tab w:val="left" w:pos="-5832"/>
          <w:tab w:val="left" w:pos="-5124"/>
          <w:tab w:val="left" w:pos="-4416"/>
          <w:tab w:val="left" w:pos="-3708"/>
          <w:tab w:val="left" w:pos="-3000"/>
          <w:tab w:val="left" w:pos="-2292"/>
          <w:tab w:val="left" w:pos="-1584"/>
          <w:tab w:val="left" w:pos="-876"/>
          <w:tab w:val="left" w:pos="-168"/>
          <w:tab w:val="left" w:pos="540"/>
        </w:tabs>
        <w:autoSpaceDN w:val="0"/>
        <w:jc w:val="both"/>
      </w:pPr>
      <w:r w:rsidRPr="00791E17">
        <w:t>wpływy ze sprzedaży składników majątkowych zaplanowano na podstawie zasobów majątkowych przewidzianych do sprzedaży</w:t>
      </w:r>
    </w:p>
    <w:p w:rsidR="00E272CF" w:rsidRDefault="00E272CF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3F7B87" w:rsidRDefault="003F7B8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0B09FC" w:rsidRPr="0095779B" w:rsidRDefault="0095779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5779B">
        <w:rPr>
          <w:rStyle w:val="Domylnaczcionkaakapitu1"/>
          <w:b/>
          <w:bCs/>
        </w:rPr>
        <w:t>W roku 2020</w:t>
      </w:r>
      <w:r w:rsidR="00A901BE" w:rsidRPr="0095779B">
        <w:rPr>
          <w:rStyle w:val="Domylnaczcionkaakapitu1"/>
          <w:b/>
          <w:bCs/>
        </w:rPr>
        <w:t xml:space="preserve"> Gmina planuje pozyskać docho</w:t>
      </w:r>
      <w:r w:rsidRPr="0095779B">
        <w:rPr>
          <w:rStyle w:val="Domylnaczcionkaakapitu1"/>
          <w:b/>
          <w:bCs/>
        </w:rPr>
        <w:t>dy majątkowe w wysokości  3.802.800</w:t>
      </w:r>
      <w:r w:rsidR="00A901BE" w:rsidRPr="0095779B">
        <w:rPr>
          <w:rStyle w:val="Domylnaczcionkaakapitu1"/>
          <w:b/>
          <w:bCs/>
        </w:rPr>
        <w:t>,00</w:t>
      </w:r>
      <w:r>
        <w:rPr>
          <w:rStyle w:val="Domylnaczcionkaakapitu1"/>
        </w:rPr>
        <w:t xml:space="preserve">  zł,</w:t>
      </w:r>
      <w:r>
        <w:rPr>
          <w:rStyle w:val="Domylnaczcionkaakapitu1"/>
        </w:rPr>
        <w:br/>
        <w:t>w tym:</w:t>
      </w:r>
    </w:p>
    <w:p w:rsidR="00334CF1" w:rsidRDefault="00A901BE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5779B">
        <w:t>z tytułu sprzedaży nieru</w:t>
      </w:r>
      <w:r w:rsidR="0095779B" w:rsidRPr="0095779B">
        <w:t>chomości gminnej w Nad Stawem (działka nr 266/1</w:t>
      </w:r>
      <w:r w:rsidRPr="0095779B">
        <w:t>)</w:t>
      </w:r>
      <w:r w:rsidR="00334CF1">
        <w:t>-56.400,00</w:t>
      </w:r>
      <w:r w:rsidR="00D3058D">
        <w:t xml:space="preserve"> zł</w:t>
      </w:r>
    </w:p>
    <w:p w:rsidR="00334CF1" w:rsidRDefault="00334CF1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sprzedaży nieruchomości gminnej w Jutrosinie</w:t>
      </w:r>
      <w:r w:rsidR="00FD136C">
        <w:t>(dział</w:t>
      </w:r>
      <w:r w:rsidR="006478A5">
        <w:t xml:space="preserve">ka </w:t>
      </w:r>
      <w:r w:rsidR="00FD136C">
        <w:t>nr 554/2)- 7.400,00</w:t>
      </w:r>
      <w:r w:rsidR="00D3058D">
        <w:t xml:space="preserve"> zł</w:t>
      </w:r>
    </w:p>
    <w:p w:rsidR="00334CF1" w:rsidRDefault="006F367C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sprzedaży nieruchomości gminnej w Jeziorach</w:t>
      </w:r>
      <w:r w:rsidR="0052546B">
        <w:t xml:space="preserve"> (grunt rolny) </w:t>
      </w:r>
      <w:r w:rsidR="00111434">
        <w:t>–41.000,00</w:t>
      </w:r>
      <w:r w:rsidR="00D3058D">
        <w:t xml:space="preserve"> zł</w:t>
      </w:r>
    </w:p>
    <w:p w:rsidR="00111434" w:rsidRDefault="00111434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z tytułu dofinansowania inwestycji „budowa kanalizacji sanitarnej Szkaradowo–Ostoje </w:t>
      </w:r>
      <w:r w:rsidR="000701D2">
        <w:br/>
      </w:r>
      <w:r>
        <w:t>w aglome</w:t>
      </w:r>
      <w:r w:rsidR="0052546B">
        <w:t>racji Jutrosin (projekt nr RPWP.04.03.01-IZ</w:t>
      </w:r>
      <w:r>
        <w:t>.00-30-0010/18)</w:t>
      </w:r>
      <w:r w:rsidR="00A22F9D">
        <w:t xml:space="preserve">, w wysokości 63,75% wydatków kwalifikowalnych, </w:t>
      </w:r>
      <w:r w:rsidR="0052546B">
        <w:t>w  kwocie</w:t>
      </w:r>
      <w:r>
        <w:t xml:space="preserve"> 3.697.500,00 zł</w:t>
      </w:r>
    </w:p>
    <w:p w:rsidR="00A628D9" w:rsidRDefault="00A628D9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przekształcenia prawa użytkowania wieczystego w prawo własności – 500,00 zł.</w:t>
      </w:r>
    </w:p>
    <w:p w:rsidR="0052546B" w:rsidRDefault="0052546B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  <w:b/>
          <w:bCs/>
        </w:rPr>
      </w:pPr>
    </w:p>
    <w:p w:rsidR="0052546B" w:rsidRDefault="0052546B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</w:rPr>
      </w:pPr>
      <w:r w:rsidRPr="0095779B">
        <w:rPr>
          <w:rStyle w:val="Domylnaczcionkaakapitu1"/>
          <w:b/>
          <w:bCs/>
        </w:rPr>
        <w:t>W roku 202</w:t>
      </w:r>
      <w:r>
        <w:rPr>
          <w:rStyle w:val="Domylnaczcionkaakapitu1"/>
          <w:b/>
          <w:bCs/>
        </w:rPr>
        <w:t>1</w:t>
      </w:r>
      <w:r w:rsidRPr="0095779B">
        <w:rPr>
          <w:rStyle w:val="Domylnaczcionkaakapitu1"/>
          <w:b/>
          <w:bCs/>
        </w:rPr>
        <w:t xml:space="preserve"> Gmina planuje pozyskać dochody majątkowe w wysokości  </w:t>
      </w:r>
      <w:r>
        <w:rPr>
          <w:rStyle w:val="Domylnaczcionkaakapitu1"/>
          <w:b/>
          <w:bCs/>
        </w:rPr>
        <w:t>2.211.333,15</w:t>
      </w:r>
      <w:r>
        <w:rPr>
          <w:rStyle w:val="Domylnaczcionkaakapitu1"/>
        </w:rPr>
        <w:t xml:space="preserve">  zł,</w:t>
      </w:r>
      <w:r w:rsidR="00DE1E0B">
        <w:rPr>
          <w:rStyle w:val="Domylnaczcionkaakapitu1"/>
        </w:rPr>
        <w:t xml:space="preserve"> </w:t>
      </w:r>
    </w:p>
    <w:p w:rsidR="00ED6953" w:rsidRDefault="0052546B" w:rsidP="00ED6953">
      <w:pPr>
        <w:pStyle w:val="Standard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>
        <w:rPr>
          <w:rStyle w:val="Domylnaczcionkaakapitu1"/>
        </w:rPr>
        <w:t>w</w:t>
      </w:r>
      <w:r>
        <w:t xml:space="preserve"> tym:</w:t>
      </w:r>
    </w:p>
    <w:p w:rsidR="0052546B" w:rsidRDefault="0052546B" w:rsidP="00ED6953">
      <w:pPr>
        <w:pStyle w:val="Standard"/>
        <w:widowControl w:val="0"/>
        <w:numPr>
          <w:ilvl w:val="0"/>
          <w:numId w:val="3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>
        <w:t xml:space="preserve">z tytułu dofinansowania inwestycji „budowa kanalizacji sanitarnej Szkaradowo –Ostoje </w:t>
      </w:r>
      <w:r w:rsidR="00ED6953">
        <w:br/>
      </w:r>
      <w:r>
        <w:t>w aglomeracji Jutrosin (projekt nr RPWP.04.03.01-IZ.00-30-0010/18)</w:t>
      </w:r>
      <w:r w:rsidR="00A22F9D">
        <w:t xml:space="preserve">, </w:t>
      </w:r>
      <w:r w:rsidR="00A22F9D">
        <w:br/>
        <w:t xml:space="preserve">w wysokości 63,75% wydatków kwalifikowalnych, </w:t>
      </w:r>
      <w:r>
        <w:t xml:space="preserve"> w kwocie 2.211.333,15 zł.</w:t>
      </w:r>
    </w:p>
    <w:p w:rsidR="00DE1E0B" w:rsidRDefault="00DE1E0B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  <w:b/>
          <w:bCs/>
        </w:rPr>
      </w:pPr>
    </w:p>
    <w:p w:rsidR="000B09FC" w:rsidRPr="0082390E" w:rsidRDefault="0082390E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 w:rsidRPr="0082390E">
        <w:rPr>
          <w:rStyle w:val="Domylnaczcionkaakapitu1"/>
          <w:b/>
          <w:bCs/>
        </w:rPr>
        <w:t>W latach 2022- 2023</w:t>
      </w:r>
      <w:r w:rsidR="00A901BE" w:rsidRPr="0082390E">
        <w:rPr>
          <w:rStyle w:val="Domylnaczcionkaakapitu1"/>
          <w:b/>
          <w:bCs/>
        </w:rPr>
        <w:t xml:space="preserve"> na chwilę obecną Gmina nie  planuje dochodów majątkowych.</w:t>
      </w:r>
    </w:p>
    <w:p w:rsidR="000B09FC" w:rsidRPr="00497083" w:rsidRDefault="000B09FC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b/>
          <w:bCs/>
          <w:color w:val="FF0000"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791E17">
        <w:rPr>
          <w:b/>
          <w:bCs/>
        </w:rPr>
        <w:t>3. Prognoza wydatków</w:t>
      </w: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Przy prognozowaniu wydatki podzielono na grupy wydatków bieżących i majątkowych. Planując wydatki bieżące na przyszłe lata dokonano analizy zmian form organizacyjnych jednostek oraz dostosowano sieci szkół do zmian demograficznych. Wydatki związane z obsługą zadłużenia zostały wyliczone zgodnie z harmonogramem spłaty zobowiązań już zaciągniętych oraz planowanych do zaciągnięcia w badanym okresie.</w:t>
      </w:r>
    </w:p>
    <w:p w:rsidR="000B09FC" w:rsidRPr="00DE1E0B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Wydatki majątkowe zaplanowano na podstawie zawartych umów oraz na podstawie założeń wynikających z opracowanego wariantu wieloletnich przedsięwzięć realizowanych </w:t>
      </w:r>
      <w:r w:rsidRPr="00791E17">
        <w:br/>
        <w:t>w ramach wydatków majątkowych.</w:t>
      </w:r>
    </w:p>
    <w:p w:rsidR="00DE1E0B" w:rsidRDefault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0203DE" w:rsidRPr="00101A50" w:rsidRDefault="00101A5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01A50">
        <w:rPr>
          <w:rStyle w:val="Domylnaczcionkaakapitu1"/>
          <w:b/>
          <w:bCs/>
        </w:rPr>
        <w:t>Na wydatki majątkowe w roku 2020</w:t>
      </w:r>
      <w:r w:rsidR="00A901BE" w:rsidRPr="00101A50">
        <w:rPr>
          <w:rStyle w:val="Domylnaczcionkaakapitu1"/>
          <w:b/>
          <w:bCs/>
        </w:rPr>
        <w:t xml:space="preserve"> prz</w:t>
      </w:r>
      <w:r w:rsidRPr="00101A50">
        <w:rPr>
          <w:rStyle w:val="Domylnaczcionkaakapitu1"/>
          <w:b/>
          <w:bCs/>
        </w:rPr>
        <w:t xml:space="preserve">ewidziano ogółem kwotę </w:t>
      </w:r>
      <w:r w:rsidR="00F06CEA">
        <w:rPr>
          <w:rStyle w:val="Domylnaczcionkaakapitu1"/>
          <w:b/>
          <w:bCs/>
        </w:rPr>
        <w:t>6.74</w:t>
      </w:r>
      <w:r w:rsidRPr="00101A50">
        <w:rPr>
          <w:rStyle w:val="Domylnaczcionkaakapitu1"/>
          <w:b/>
          <w:bCs/>
        </w:rPr>
        <w:t>2.250</w:t>
      </w:r>
      <w:r w:rsidR="00A901BE" w:rsidRPr="00101A50">
        <w:rPr>
          <w:rStyle w:val="Domylnaczcionkaakapitu1"/>
          <w:b/>
          <w:bCs/>
        </w:rPr>
        <w:t xml:space="preserve">,00 zł </w:t>
      </w:r>
      <w:r w:rsidR="00A901BE" w:rsidRPr="00101A50">
        <w:rPr>
          <w:rStyle w:val="Domylnaczcionkaakapitu1"/>
        </w:rPr>
        <w:t>(w tym wydatk</w:t>
      </w:r>
      <w:r w:rsidR="00A628D9">
        <w:rPr>
          <w:rStyle w:val="Domylnaczcionkaakapitu1"/>
        </w:rPr>
        <w:t>i jednoroczne w kwocie 30</w:t>
      </w:r>
      <w:r w:rsidRPr="00101A50">
        <w:rPr>
          <w:rStyle w:val="Domylnaczcionkaakapitu1"/>
        </w:rPr>
        <w:t>2.250</w:t>
      </w:r>
      <w:r w:rsidR="00A901BE" w:rsidRPr="00101A50">
        <w:rPr>
          <w:rStyle w:val="Domylnaczcionkaakapitu1"/>
        </w:rPr>
        <w:t xml:space="preserve">,00 zł  oraz przedsięwzięcia zawarte w Załączniku Nr </w:t>
      </w:r>
      <w:r w:rsidRPr="00101A50">
        <w:rPr>
          <w:rStyle w:val="Domylnaczcionkaakapitu1"/>
        </w:rPr>
        <w:t>2 WPF, w kwocie 6.440.000</w:t>
      </w:r>
      <w:r w:rsidR="00A901BE" w:rsidRPr="00101A50">
        <w:rPr>
          <w:rStyle w:val="Domylnaczcionkaakapitu1"/>
        </w:rPr>
        <w:t>,00 zł).</w:t>
      </w:r>
    </w:p>
    <w:p w:rsidR="000B09FC" w:rsidRPr="00101A50" w:rsidRDefault="00A901BE">
      <w:pPr>
        <w:pStyle w:val="Textbodyindent"/>
        <w:tabs>
          <w:tab w:val="num" w:pos="0"/>
        </w:tabs>
        <w:ind w:left="0"/>
      </w:pPr>
      <w:r w:rsidRPr="00101A50">
        <w:t>Zaplanowano realizację następujących zadań jednoroc</w:t>
      </w:r>
      <w:r w:rsidR="00101A50" w:rsidRPr="00101A50">
        <w:t xml:space="preserve">znych (ogółem na kwotę </w:t>
      </w:r>
      <w:r w:rsidR="00DC3143">
        <w:t>30</w:t>
      </w:r>
      <w:r w:rsidR="00101A50" w:rsidRPr="00101A50">
        <w:t>2.250</w:t>
      </w:r>
      <w:r w:rsidRPr="00101A50">
        <w:t>,00 zł)</w:t>
      </w:r>
    </w:p>
    <w:p w:rsidR="000B09FC" w:rsidRPr="00E80CF2" w:rsidRDefault="00101A50" w:rsidP="00101A50">
      <w:pPr>
        <w:pStyle w:val="Akapitzlist1"/>
        <w:numPr>
          <w:ilvl w:val="0"/>
          <w:numId w:val="13"/>
        </w:numPr>
        <w:tabs>
          <w:tab w:val="left" w:pos="1284"/>
          <w:tab w:val="left" w:pos="1572"/>
        </w:tabs>
        <w:spacing w:after="0" w:line="240" w:lineRule="auto"/>
        <w:jc w:val="both"/>
      </w:pP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Modernizacja stołówki przy Szkole Podstawowej w Jutrosinie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, zaplanowano na ten cel kwotę </w:t>
      </w: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3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0.000,00 zł.</w:t>
      </w:r>
    </w:p>
    <w:p w:rsidR="000B09FC" w:rsidRPr="00E80CF2" w:rsidRDefault="00101A50" w:rsidP="00101A50">
      <w:pPr>
        <w:pStyle w:val="Akapitzlist1"/>
        <w:numPr>
          <w:ilvl w:val="0"/>
          <w:numId w:val="13"/>
        </w:numPr>
        <w:spacing w:after="0" w:line="240" w:lineRule="auto"/>
        <w:jc w:val="both"/>
      </w:pP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Zakup elementów na place zabaw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, zaplanowano na ten cel</w:t>
      </w:r>
      <w:r w:rsidR="00A73349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środki z przeciwdziałania</w:t>
      </w:r>
      <w:r w:rsidR="00A628D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A73349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alkoholizmowi w kwocie</w:t>
      </w: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15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.000,00 zł.</w:t>
      </w:r>
    </w:p>
    <w:p w:rsidR="000B09FC" w:rsidRPr="00E80CF2" w:rsidRDefault="00A901BE" w:rsidP="00A73349">
      <w:pPr>
        <w:pStyle w:val="Standard"/>
        <w:numPr>
          <w:ilvl w:val="0"/>
          <w:numId w:val="13"/>
        </w:numPr>
      </w:pPr>
      <w:r w:rsidRPr="00E80CF2">
        <w:rPr>
          <w:rStyle w:val="Domylnaczcionkaakapitu1"/>
          <w:rFonts w:eastAsia="Calibri"/>
          <w:lang w:eastAsia="en-US"/>
        </w:rPr>
        <w:t>Dofinansowanie budowy oczyszczalni przyzagrodowych, zaplanowano na ten cel kwotę</w:t>
      </w:r>
      <w:r w:rsidR="00101A50" w:rsidRPr="00E80CF2">
        <w:rPr>
          <w:rStyle w:val="Domylnaczcionkaakapitu1"/>
          <w:rFonts w:eastAsia="Calibri"/>
          <w:lang w:eastAsia="en-US"/>
        </w:rPr>
        <w:t xml:space="preserve"> 20</w:t>
      </w:r>
      <w:r w:rsidRPr="00E80CF2">
        <w:rPr>
          <w:rStyle w:val="Domylnaczcionkaakapitu1"/>
          <w:rFonts w:eastAsia="Calibri"/>
          <w:lang w:eastAsia="en-US"/>
        </w:rPr>
        <w:t>.000,00 zł, w ramach środków własnych (w tym środki, w ramach zadań z   zakresu ochrony środ</w:t>
      </w:r>
      <w:r w:rsidR="00101A50" w:rsidRPr="00E80CF2">
        <w:rPr>
          <w:rStyle w:val="Domylnaczcionkaakapitu1"/>
          <w:rFonts w:eastAsia="Calibri"/>
          <w:lang w:eastAsia="en-US"/>
        </w:rPr>
        <w:t xml:space="preserve">owiska w kwocie </w:t>
      </w:r>
      <w:r w:rsidRPr="00E80CF2">
        <w:rPr>
          <w:rStyle w:val="Domylnaczcionkaakapitu1"/>
          <w:rFonts w:eastAsia="Calibri"/>
          <w:lang w:eastAsia="en-US"/>
        </w:rPr>
        <w:t>5</w:t>
      </w:r>
      <w:r w:rsidR="00101A50" w:rsidRPr="00E80CF2">
        <w:rPr>
          <w:rStyle w:val="Domylnaczcionkaakapitu1"/>
          <w:rFonts w:eastAsia="Calibri"/>
          <w:lang w:eastAsia="en-US"/>
        </w:rPr>
        <w:t>.0</w:t>
      </w:r>
      <w:r w:rsidRPr="00E80CF2">
        <w:rPr>
          <w:rStyle w:val="Domylnaczcionkaakapitu1"/>
          <w:rFonts w:eastAsia="Calibri"/>
          <w:lang w:eastAsia="en-US"/>
        </w:rPr>
        <w:t>00,00 zł).</w:t>
      </w:r>
    </w:p>
    <w:p w:rsidR="000B09FC" w:rsidRPr="00E80CF2" w:rsidRDefault="00A901BE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E80CF2">
        <w:rPr>
          <w:rStyle w:val="Domylnaczcionkaakapitu1"/>
        </w:rPr>
        <w:t>Wniesienie udziałów do MZO Sp. z o.o. w Lesznie, zaplanowano na ten cel kwotę 107.250,00 zł.</w:t>
      </w:r>
    </w:p>
    <w:p w:rsidR="00A73349" w:rsidRPr="00E80CF2" w:rsidRDefault="00A73349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E80CF2">
        <w:rPr>
          <w:rStyle w:val="Domylnaczcionkaakapitu1"/>
        </w:rPr>
        <w:t xml:space="preserve">Rekultywacja składowiska odpadów w </w:t>
      </w:r>
      <w:r w:rsidR="00711F1B" w:rsidRPr="00E80CF2">
        <w:rPr>
          <w:rStyle w:val="Domylnaczcionkaakapitu1"/>
        </w:rPr>
        <w:t>Jutrosinie, zaplanowano na ten cel kwotę 90.000,00 zł.</w:t>
      </w:r>
    </w:p>
    <w:p w:rsidR="00711F1B" w:rsidRPr="00E80CF2" w:rsidRDefault="00711F1B" w:rsidP="00A73349">
      <w:pPr>
        <w:pStyle w:val="Textbodyindent"/>
        <w:numPr>
          <w:ilvl w:val="0"/>
          <w:numId w:val="13"/>
        </w:numPr>
      </w:pPr>
      <w:r w:rsidRPr="00E80CF2">
        <w:rPr>
          <w:rStyle w:val="Domylnaczcionkaakapitu1"/>
        </w:rPr>
        <w:t>Wymiana dachu na budynku świetlicy wiejskiej w Szkaradowie, zaplanowano na ten cel kwotę 30.000,00 zł, w ramach funduszu sołeckiego.</w:t>
      </w:r>
    </w:p>
    <w:p w:rsidR="00EC59AF" w:rsidRDefault="00A901BE" w:rsidP="00EC59AF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E80CF2">
        <w:rPr>
          <w:rStyle w:val="Domylnaczcionkaakapitu1"/>
        </w:rPr>
        <w:lastRenderedPageBreak/>
        <w:t>Zakup e</w:t>
      </w:r>
      <w:r w:rsidR="00711F1B" w:rsidRPr="00E80CF2">
        <w:rPr>
          <w:rStyle w:val="Domylnaczcionkaakapitu1"/>
        </w:rPr>
        <w:t xml:space="preserve">lementów placu zabaw w </w:t>
      </w:r>
      <w:proofErr w:type="spellStart"/>
      <w:r w:rsidR="00711F1B" w:rsidRPr="00E80CF2">
        <w:rPr>
          <w:rStyle w:val="Domylnaczcionkaakapitu1"/>
        </w:rPr>
        <w:t>Dubinie</w:t>
      </w:r>
      <w:proofErr w:type="spellEnd"/>
      <w:r w:rsidRPr="00E80CF2">
        <w:rPr>
          <w:rStyle w:val="Domylnaczcionkaakapitu1"/>
        </w:rPr>
        <w:t>, zaplanowano na ten cel kwotę 1</w:t>
      </w:r>
      <w:r w:rsidR="00711F1B" w:rsidRPr="00E80CF2">
        <w:rPr>
          <w:rStyle w:val="Domylnaczcionkaakapitu1"/>
        </w:rPr>
        <w:t>0</w:t>
      </w:r>
      <w:r w:rsidRPr="00E80CF2">
        <w:rPr>
          <w:rStyle w:val="Domylnaczcionkaakapitu1"/>
        </w:rPr>
        <w:t xml:space="preserve">.000,00 zł, </w:t>
      </w:r>
      <w:r w:rsidR="00CE61BA">
        <w:rPr>
          <w:rStyle w:val="Domylnaczcionkaakapitu1"/>
        </w:rPr>
        <w:br/>
      </w:r>
      <w:r w:rsidRPr="00E80CF2">
        <w:rPr>
          <w:rStyle w:val="Domylnaczcionkaakapitu1"/>
        </w:rPr>
        <w:t>w ramach środków funduszu sołeckiego.</w:t>
      </w:r>
    </w:p>
    <w:p w:rsidR="000203DE" w:rsidRPr="00EC59AF" w:rsidRDefault="00A901BE" w:rsidP="00EC59AF">
      <w:pPr>
        <w:pStyle w:val="Textbodyindent"/>
        <w:ind w:left="0"/>
      </w:pPr>
      <w:r w:rsidRPr="00EC59AF">
        <w:rPr>
          <w:rStyle w:val="Domylnaczcionkaakapitu1"/>
          <w:bCs/>
        </w:rPr>
        <w:t>W ramach Wieloletniej Prognozy Finan</w:t>
      </w:r>
      <w:r w:rsidR="00DC3143" w:rsidRPr="00EC59AF">
        <w:rPr>
          <w:rStyle w:val="Domylnaczcionkaakapitu1"/>
          <w:bCs/>
        </w:rPr>
        <w:t>sowej, do realizacji w roku 2020</w:t>
      </w:r>
      <w:r w:rsidRPr="00EC59AF">
        <w:rPr>
          <w:rStyle w:val="Domylnaczcionkaakapitu1"/>
          <w:bCs/>
        </w:rPr>
        <w:t xml:space="preserve"> ujęto następujące przedsięwzięcia, w tym:</w:t>
      </w:r>
    </w:p>
    <w:p w:rsidR="000B09FC" w:rsidRPr="00E80CF2" w:rsidRDefault="00A901BE">
      <w:pPr>
        <w:pStyle w:val="Standard"/>
        <w:widowControl w:val="0"/>
        <w:jc w:val="both"/>
        <w:rPr>
          <w:bCs/>
        </w:rPr>
      </w:pPr>
      <w:r w:rsidRPr="00E80CF2">
        <w:rPr>
          <w:rStyle w:val="Domylnaczcionkaakapitu1"/>
          <w:bCs/>
        </w:rPr>
        <w:t>Wydatki mają</w:t>
      </w:r>
      <w:r w:rsidR="00F06CEA" w:rsidRPr="00E80CF2">
        <w:rPr>
          <w:rStyle w:val="Domylnaczcionkaakapitu1"/>
          <w:bCs/>
        </w:rPr>
        <w:t>tkowe (ogółem na kwotę 6.440.000</w:t>
      </w:r>
      <w:r w:rsidRPr="00E80CF2">
        <w:rPr>
          <w:rStyle w:val="Domylnaczcionkaakapitu1"/>
          <w:bCs/>
        </w:rPr>
        <w:t>,00 zł)</w:t>
      </w:r>
    </w:p>
    <w:p w:rsidR="000B09FC" w:rsidRPr="00F06CEA" w:rsidRDefault="00A901BE">
      <w:pPr>
        <w:pStyle w:val="Textbodyindent"/>
        <w:tabs>
          <w:tab w:val="num" w:pos="0"/>
        </w:tabs>
        <w:ind w:left="0"/>
      </w:pPr>
      <w:r w:rsidRPr="00E80CF2">
        <w:rPr>
          <w:rStyle w:val="Domylnaczcionkaakapitu1"/>
          <w:bCs/>
        </w:rPr>
        <w:t>1). Budowa kanalizacji sanitarnej Szkaradowo – Ostoje</w:t>
      </w:r>
      <w:r w:rsidR="00F06CEA" w:rsidRPr="00E80CF2">
        <w:rPr>
          <w:rStyle w:val="Domylnaczcionkaakapitu1"/>
          <w:bCs/>
        </w:rPr>
        <w:t xml:space="preserve"> w aglomeracji Jutrosin</w:t>
      </w:r>
      <w:r w:rsidRPr="00F06CEA">
        <w:rPr>
          <w:rStyle w:val="Domylnaczcionkaakapitu1"/>
        </w:rPr>
        <w:t>(zadan</w:t>
      </w:r>
      <w:r w:rsidR="00F06CEA" w:rsidRPr="00F06CEA">
        <w:rPr>
          <w:rStyle w:val="Domylnaczcionkaakapitu1"/>
        </w:rPr>
        <w:t>ie zaplanowano na lata 2016-2021 i nakłady w kwocie 12.117.023</w:t>
      </w:r>
      <w:r w:rsidRPr="00F06CEA">
        <w:rPr>
          <w:rStyle w:val="Domylnaczcionkaakapitu1"/>
        </w:rPr>
        <w:t>,00 zł)</w:t>
      </w:r>
    </w:p>
    <w:p w:rsidR="000B09FC" w:rsidRPr="000701D2" w:rsidRDefault="00A901BE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0701D2">
        <w:t>w roku 2016 rozpoczęto przygotowania do realizacji tego projektu, wydatkowano na ten cel w kwotę 9.594,00 zł,</w:t>
      </w:r>
    </w:p>
    <w:p w:rsidR="000B09FC" w:rsidRPr="000701D2" w:rsidRDefault="000701D2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0701D2">
        <w:t>w roku 2017 sfinansowano</w:t>
      </w:r>
      <w:r w:rsidR="00A901BE" w:rsidRPr="000701D2">
        <w:t xml:space="preserve"> przygotowanie dokumentacji projektowej, zaprojektowano na ten cel kwotę 107.429,00 zł,</w:t>
      </w:r>
    </w:p>
    <w:p w:rsidR="000B09FC" w:rsidRDefault="00A901B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0701D2">
        <w:rPr>
          <w:rStyle w:val="Domylnaczcionkaakapitu1"/>
        </w:rPr>
        <w:t>w roku 2018 nie realizowano tego zadania,</w:t>
      </w:r>
    </w:p>
    <w:p w:rsidR="000203DE" w:rsidRDefault="00A25A18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>
        <w:t xml:space="preserve">w roku 2019 pozyskano dofinansowanie tego projektu w ramach Wielkopolskiego Regionalnego Programu Operacyjnego na lata 2014-2020, działanie 4.3 Gospodarka </w:t>
      </w:r>
      <w:proofErr w:type="spellStart"/>
      <w:r>
        <w:t>wodno</w:t>
      </w:r>
      <w:proofErr w:type="spellEnd"/>
      <w:r>
        <w:t xml:space="preserve"> – ściekowa, nr projektu RPWP.04.03.01-30-0010/18-00, w kwocie 5.908.833,15 z</w:t>
      </w:r>
      <w:r w:rsidR="000203DE">
        <w:t>ł,</w:t>
      </w:r>
    </w:p>
    <w:p w:rsidR="000203DE" w:rsidRDefault="00A25A18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A25A18">
        <w:rPr>
          <w:rStyle w:val="Domylnaczcionkaakapitu1"/>
          <w:bCs/>
        </w:rPr>
        <w:t xml:space="preserve">w roku 2019 zaplanowano rozpoczęcie robót budowlanych i nakłady na ten cel  </w:t>
      </w:r>
      <w:r w:rsidR="000203DE">
        <w:rPr>
          <w:rStyle w:val="Domylnaczcionkaakapitu1"/>
          <w:bCs/>
        </w:rPr>
        <w:br/>
      </w:r>
      <w:r w:rsidRPr="00A25A18">
        <w:rPr>
          <w:rStyle w:val="Domylnaczcionkaakapitu1"/>
          <w:bCs/>
        </w:rPr>
        <w:t>w kwocie 694.400,00 zł,</w:t>
      </w:r>
    </w:p>
    <w:p w:rsidR="000203DE" w:rsidRDefault="000203DE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0203DE">
        <w:rPr>
          <w:rStyle w:val="Domylnaczcionkaakapitu1"/>
          <w:b/>
        </w:rPr>
        <w:t>w roku 2020 przewidziano dalszą realizację ora</w:t>
      </w:r>
      <w:r>
        <w:rPr>
          <w:rStyle w:val="Domylnaczcionkaakapitu1"/>
          <w:b/>
        </w:rPr>
        <w:t>z nakłady w kwocie 6.440.000,00</w:t>
      </w:r>
      <w:r w:rsidRPr="000203DE">
        <w:rPr>
          <w:rStyle w:val="Domylnaczcionkaakapitu1"/>
          <w:b/>
        </w:rPr>
        <w:t>zł,</w:t>
      </w:r>
    </w:p>
    <w:p w:rsidR="00A25A18" w:rsidRPr="00A25A18" w:rsidRDefault="00A25A18" w:rsidP="00A25A18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A25A18">
        <w:rPr>
          <w:bCs/>
        </w:rPr>
        <w:t>w roku 2021 planuje się zakończenie tego zadania i nakłady w kwocie 4.865.600,00 zł.</w:t>
      </w:r>
    </w:p>
    <w:p w:rsidR="00A25A18" w:rsidRPr="00304EC3" w:rsidRDefault="00304EC3">
      <w:pPr>
        <w:pStyle w:val="Textbodyindent"/>
        <w:tabs>
          <w:tab w:val="num" w:pos="0"/>
        </w:tabs>
        <w:ind w:left="0"/>
        <w:rPr>
          <w:rStyle w:val="Domylnaczcionkaakapitu1"/>
        </w:rPr>
      </w:pPr>
      <w:r>
        <w:rPr>
          <w:rStyle w:val="Domylnaczcionkaakapitu1"/>
        </w:rPr>
        <w:t>W związku z podpisaną umową z wykonawcą tego projektu, na Sesji Rady Miejskiej w dn. 28.11.2019 r. limit zobowiązań zostanie zmniejszony do kwoty 2.988.943,00 zł</w:t>
      </w:r>
    </w:p>
    <w:p w:rsidR="00304EC3" w:rsidRDefault="00304EC3">
      <w:pPr>
        <w:pStyle w:val="Standard"/>
        <w:widowControl w:val="0"/>
        <w:jc w:val="both"/>
        <w:rPr>
          <w:bCs/>
        </w:rPr>
      </w:pPr>
    </w:p>
    <w:p w:rsidR="000B09FC" w:rsidRPr="00E80CF2" w:rsidRDefault="00A901BE">
      <w:pPr>
        <w:pStyle w:val="Standard"/>
        <w:widowControl w:val="0"/>
        <w:jc w:val="both"/>
        <w:rPr>
          <w:bCs/>
        </w:rPr>
      </w:pPr>
      <w:r w:rsidRPr="00E80CF2">
        <w:rPr>
          <w:bCs/>
        </w:rPr>
        <w:t>Wydatki bieżące (ogółem na kwotę 74.389,00 zł)</w:t>
      </w:r>
    </w:p>
    <w:p w:rsidR="000B09FC" w:rsidRPr="000701D2" w:rsidRDefault="00A901BE">
      <w:pPr>
        <w:pStyle w:val="Standard"/>
        <w:widowControl w:val="0"/>
        <w:jc w:val="both"/>
      </w:pPr>
      <w:r w:rsidRPr="00E80CF2">
        <w:rPr>
          <w:rStyle w:val="Domylnaczcionkaakapitu1"/>
          <w:bCs/>
        </w:rPr>
        <w:t xml:space="preserve">1). Ubezpieczenie mienia i odpowiedzialność Gminy w ramach ubezpieczeń od ognia </w:t>
      </w:r>
      <w:r w:rsidR="000203DE" w:rsidRPr="00E80CF2">
        <w:rPr>
          <w:rStyle w:val="Domylnaczcionkaakapitu1"/>
          <w:bCs/>
        </w:rPr>
        <w:br/>
      </w:r>
      <w:r w:rsidRPr="00E80CF2">
        <w:rPr>
          <w:rStyle w:val="Domylnaczcionkaakapitu1"/>
          <w:bCs/>
        </w:rPr>
        <w:t>i innych zdarzeń losowych, od kradzieży z włamaniem, OC i NNW, ubezpieczeń komunikacyjnych i NNW członków OSP</w:t>
      </w:r>
      <w:r w:rsidRPr="000701D2">
        <w:rPr>
          <w:rStyle w:val="Domylnaczcionkaakapitu1"/>
        </w:rPr>
        <w:t>(zadanie zaplanowano na lata 2018- 2020 i nakłady w kwocie 223.167,00 )</w:t>
      </w:r>
    </w:p>
    <w:p w:rsidR="000B09FC" w:rsidRPr="000701D2" w:rsidRDefault="00A901BE">
      <w:pPr>
        <w:pStyle w:val="Standard"/>
        <w:widowControl w:val="0"/>
        <w:numPr>
          <w:ilvl w:val="0"/>
          <w:numId w:val="6"/>
        </w:numPr>
        <w:jc w:val="both"/>
      </w:pPr>
      <w:r w:rsidRPr="000701D2">
        <w:t>w roku 2018 zawarto umowę ubezpieczenia majątku Gminy i zaplanowano na ten cel kwotę 74.389,00 zł.</w:t>
      </w:r>
    </w:p>
    <w:p w:rsidR="000B09FC" w:rsidRPr="000701D2" w:rsidRDefault="00A901BE">
      <w:pPr>
        <w:pStyle w:val="Standard"/>
        <w:widowControl w:val="0"/>
        <w:numPr>
          <w:ilvl w:val="0"/>
          <w:numId w:val="6"/>
        </w:numPr>
        <w:jc w:val="both"/>
      </w:pPr>
      <w:r w:rsidRPr="000701D2">
        <w:rPr>
          <w:rStyle w:val="Domylnaczcionkaakapitu1"/>
          <w:bCs/>
        </w:rPr>
        <w:t>na rok  2019 zgodnie z zawartą umową ubezpieczeniową zaplanowano środki finansowe w kwocie</w:t>
      </w:r>
      <w:r w:rsidR="00CE61BA">
        <w:rPr>
          <w:rStyle w:val="Domylnaczcionkaakapitu1"/>
          <w:bCs/>
        </w:rPr>
        <w:t xml:space="preserve"> </w:t>
      </w:r>
      <w:r w:rsidRPr="000701D2">
        <w:rPr>
          <w:rStyle w:val="Domylnaczcionkaakapitu1"/>
          <w:bCs/>
        </w:rPr>
        <w:t>74.389,00</w:t>
      </w:r>
      <w:r w:rsidRPr="000701D2">
        <w:rPr>
          <w:rStyle w:val="Domylnaczcionkaakapitu1"/>
        </w:rPr>
        <w:t xml:space="preserve"> zł</w:t>
      </w:r>
    </w:p>
    <w:p w:rsidR="000B09FC" w:rsidRPr="000701D2" w:rsidRDefault="00A901BE">
      <w:pPr>
        <w:pStyle w:val="Standard"/>
        <w:widowControl w:val="0"/>
        <w:numPr>
          <w:ilvl w:val="0"/>
          <w:numId w:val="6"/>
        </w:numPr>
        <w:jc w:val="both"/>
        <w:rPr>
          <w:b/>
        </w:rPr>
      </w:pPr>
      <w:r w:rsidRPr="000701D2">
        <w:rPr>
          <w:b/>
        </w:rPr>
        <w:t>na rok 2020 zgodnie z zawartą umową ubezpieczeniową zaplanowano środki finansowe w kwocie 74.389,00 zł.</w:t>
      </w:r>
    </w:p>
    <w:p w:rsidR="000B09FC" w:rsidRPr="005B1509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</w:rPr>
      </w:pPr>
    </w:p>
    <w:p w:rsidR="000B09FC" w:rsidRPr="005B1509" w:rsidRDefault="000701D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5B1509">
        <w:rPr>
          <w:rStyle w:val="Domylnaczcionkaakapitu1"/>
          <w:b/>
        </w:rPr>
        <w:t>W roku 2021</w:t>
      </w:r>
      <w:r w:rsidR="00A901BE" w:rsidRPr="005B1509">
        <w:rPr>
          <w:rStyle w:val="Domylnaczcionkaakapitu1"/>
          <w:b/>
        </w:rPr>
        <w:t xml:space="preserve"> przewidziano na wydatki </w:t>
      </w:r>
      <w:r w:rsidR="00364001" w:rsidRPr="005B1509">
        <w:rPr>
          <w:rStyle w:val="Domylnaczcionkaakapitu1"/>
          <w:b/>
        </w:rPr>
        <w:t>majątkowe kwotę ogółem 5.340.000</w:t>
      </w:r>
      <w:r w:rsidR="00A901BE" w:rsidRPr="005B1509">
        <w:rPr>
          <w:rStyle w:val="Domylnaczcionkaakapitu1"/>
          <w:b/>
        </w:rPr>
        <w:t xml:space="preserve">,00 zł </w:t>
      </w:r>
      <w:r w:rsidR="00A901BE" w:rsidRPr="005B1509">
        <w:rPr>
          <w:rStyle w:val="Domylnaczcionkaakapitu1"/>
        </w:rPr>
        <w:t>i do realizacji następujące zadania:</w:t>
      </w:r>
    </w:p>
    <w:p w:rsidR="000B09FC" w:rsidRPr="005B1509" w:rsidRDefault="00A901BE">
      <w:pPr>
        <w:pStyle w:val="Standard"/>
        <w:widowControl w:val="0"/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5B1509">
        <w:t>Zadania o charakterze majątkowym jednoroczne; prz</w:t>
      </w:r>
      <w:r w:rsidR="00364001" w:rsidRPr="005B1509">
        <w:t>ewidziano na ten cel kwotę 74.400</w:t>
      </w:r>
      <w:r w:rsidRPr="005B1509">
        <w:t>,00 zł</w:t>
      </w:r>
    </w:p>
    <w:p w:rsidR="00ED6953" w:rsidRPr="00ED6953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5B1509">
        <w:t>Przedsięwzięcia majątkowe wiel</w:t>
      </w:r>
      <w:r w:rsidR="00364001" w:rsidRPr="005B1509">
        <w:t>oletnie (ogółem na kwotę 5.265.600</w:t>
      </w:r>
      <w:r w:rsidRPr="005B1509">
        <w:t>,00 zł).</w:t>
      </w:r>
    </w:p>
    <w:p w:rsidR="000B09FC" w:rsidRPr="00E80CF2" w:rsidRDefault="00A901BE">
      <w:pPr>
        <w:pStyle w:val="Standard"/>
        <w:widowControl w:val="0"/>
        <w:jc w:val="both"/>
        <w:rPr>
          <w:bCs/>
        </w:rPr>
      </w:pPr>
      <w:r w:rsidRPr="00E80CF2">
        <w:rPr>
          <w:rStyle w:val="Domylnaczcionkaakapitu1"/>
          <w:bCs/>
        </w:rPr>
        <w:t>W ramach Wieloletniej Prognozy Finan</w:t>
      </w:r>
      <w:r w:rsidR="005B1509" w:rsidRPr="00E80CF2">
        <w:rPr>
          <w:rStyle w:val="Domylnaczcionkaakapitu1"/>
          <w:bCs/>
        </w:rPr>
        <w:t>sowej, do realizacji w roku 2021</w:t>
      </w:r>
      <w:r w:rsidRPr="00E80CF2">
        <w:rPr>
          <w:rStyle w:val="Domylnaczcionkaakapitu1"/>
          <w:bCs/>
        </w:rPr>
        <w:t xml:space="preserve"> ujęto następujące przedsięwzięcia, w tym:</w:t>
      </w:r>
    </w:p>
    <w:p w:rsidR="000B09FC" w:rsidRPr="00E80CF2" w:rsidRDefault="00A901BE">
      <w:pPr>
        <w:pStyle w:val="Standard"/>
        <w:rPr>
          <w:bCs/>
        </w:rPr>
      </w:pPr>
      <w:r w:rsidRPr="00E80CF2">
        <w:rPr>
          <w:bCs/>
        </w:rPr>
        <w:t>Wydatki mają</w:t>
      </w:r>
      <w:r w:rsidR="005B1509" w:rsidRPr="00E80CF2">
        <w:rPr>
          <w:bCs/>
        </w:rPr>
        <w:t>tkowe (ogółem na kwotę 5.265.600</w:t>
      </w:r>
      <w:r w:rsidRPr="00E80CF2">
        <w:rPr>
          <w:bCs/>
        </w:rPr>
        <w:t>,00 zł)</w:t>
      </w:r>
    </w:p>
    <w:p w:rsidR="000B09FC" w:rsidRPr="00850774" w:rsidRDefault="00ED6953" w:rsidP="00ED6953">
      <w:pPr>
        <w:pStyle w:val="Standard"/>
        <w:widowControl w:val="0"/>
        <w:jc w:val="both"/>
      </w:pPr>
      <w:r>
        <w:rPr>
          <w:rStyle w:val="Domylnaczcionkaakapitu1"/>
          <w:bCs/>
        </w:rPr>
        <w:t xml:space="preserve">1). </w:t>
      </w:r>
      <w:r w:rsidR="00A901BE" w:rsidRPr="00E80CF2">
        <w:rPr>
          <w:rStyle w:val="Domylnaczcionkaakapitu1"/>
          <w:bCs/>
        </w:rPr>
        <w:t xml:space="preserve">Budowa kanalizacji sanitarnej Szkaradowo – Ostoje </w:t>
      </w:r>
      <w:r w:rsidR="00850774" w:rsidRPr="00E80CF2">
        <w:rPr>
          <w:rStyle w:val="Domylnaczcionkaakapitu1"/>
          <w:bCs/>
        </w:rPr>
        <w:t>w aglomeracji Jutrosin</w:t>
      </w:r>
      <w:r w:rsidR="00A901BE" w:rsidRPr="00850774">
        <w:rPr>
          <w:rStyle w:val="Domylnaczcionkaakapitu1"/>
        </w:rPr>
        <w:t>(zadanie zaplanowan</w:t>
      </w:r>
      <w:r w:rsidR="00850774" w:rsidRPr="00850774">
        <w:rPr>
          <w:rStyle w:val="Domylnaczcionkaakapitu1"/>
        </w:rPr>
        <w:t>o na lata 2016-2021</w:t>
      </w:r>
      <w:r w:rsidR="00A901BE" w:rsidRPr="00850774">
        <w:rPr>
          <w:rStyle w:val="Domylnaczcionkaakapitu1"/>
        </w:rPr>
        <w:t xml:space="preserve"> i </w:t>
      </w:r>
      <w:r w:rsidR="00A901BE" w:rsidRPr="00850774">
        <w:t>nakł</w:t>
      </w:r>
      <w:r w:rsidR="00850774" w:rsidRPr="00850774">
        <w:t>ady ogółem w kwocie 12.117.023,00</w:t>
      </w:r>
      <w:r w:rsidR="00A901BE" w:rsidRPr="00850774">
        <w:t xml:space="preserve"> zł)</w:t>
      </w:r>
    </w:p>
    <w:p w:rsidR="00DE1E0B" w:rsidRPr="00850774" w:rsidRDefault="00A901BE" w:rsidP="00450825">
      <w:pPr>
        <w:pStyle w:val="Standard"/>
        <w:widowControl w:val="0"/>
        <w:numPr>
          <w:ilvl w:val="0"/>
          <w:numId w:val="10"/>
        </w:numPr>
        <w:jc w:val="both"/>
      </w:pPr>
      <w:r w:rsidRPr="00850774">
        <w:t>w roku 2016 rozpoczęto przygotowania do realizacji tego projektu, wydatkowano na ten cel w kwocie 9.594,00 zł,</w:t>
      </w:r>
    </w:p>
    <w:p w:rsidR="000B09FC" w:rsidRPr="00850774" w:rsidRDefault="00A901BE" w:rsidP="00A901BE">
      <w:pPr>
        <w:pStyle w:val="Standard"/>
        <w:widowControl w:val="0"/>
        <w:numPr>
          <w:ilvl w:val="0"/>
          <w:numId w:val="10"/>
        </w:numPr>
        <w:jc w:val="both"/>
      </w:pPr>
      <w:r w:rsidRPr="00850774">
        <w:lastRenderedPageBreak/>
        <w:t>w roku 2017 zaplanowano przygotowanie dokumentacji projektowej, zaprojektowano na ten cel kwotę 107.429,00 zł,</w:t>
      </w:r>
    </w:p>
    <w:p w:rsidR="000B09FC" w:rsidRDefault="00A901BE" w:rsidP="00A901BE">
      <w:pPr>
        <w:pStyle w:val="Standard"/>
        <w:widowControl w:val="0"/>
        <w:numPr>
          <w:ilvl w:val="0"/>
          <w:numId w:val="10"/>
        </w:numPr>
        <w:jc w:val="both"/>
      </w:pPr>
      <w:r w:rsidRPr="00850774">
        <w:t>w roku 2018 nie realizowano tego zadania,</w:t>
      </w:r>
    </w:p>
    <w:p w:rsidR="000203DE" w:rsidRDefault="000203DE" w:rsidP="000203DE">
      <w:pPr>
        <w:pStyle w:val="Textbodyindent"/>
        <w:numPr>
          <w:ilvl w:val="0"/>
          <w:numId w:val="10"/>
        </w:numPr>
      </w:pPr>
      <w:r>
        <w:t xml:space="preserve">w roku 2019 pozyskano dofinansowanie tego projektu w ramach Wielkopolskiego Regionalnego Programu Operacyjnego na lata 2014-2020, działanie 4.3 Gospodarka </w:t>
      </w:r>
      <w:proofErr w:type="spellStart"/>
      <w:r>
        <w:t>wodno</w:t>
      </w:r>
      <w:proofErr w:type="spellEnd"/>
      <w:r>
        <w:t xml:space="preserve"> – ściekowa, nr projektu RPWP.04.03.01-30-0010/18-00, w kwocie 5.908.833,15zł,</w:t>
      </w:r>
    </w:p>
    <w:p w:rsidR="000203DE" w:rsidRDefault="000203DE" w:rsidP="000203DE">
      <w:pPr>
        <w:pStyle w:val="Textbodyindent"/>
        <w:numPr>
          <w:ilvl w:val="0"/>
          <w:numId w:val="10"/>
        </w:numPr>
        <w:rPr>
          <w:rStyle w:val="Domylnaczcionkaakapitu1"/>
        </w:rPr>
      </w:pPr>
      <w:r w:rsidRPr="00A25A18">
        <w:rPr>
          <w:rStyle w:val="Domylnaczcionkaakapitu1"/>
          <w:bCs/>
        </w:rPr>
        <w:t xml:space="preserve">w roku 2019 zaplanowano rozpoczęcie robót budowlanych i nakłady na ten cel  </w:t>
      </w:r>
      <w:r>
        <w:rPr>
          <w:rStyle w:val="Domylnaczcionkaakapitu1"/>
          <w:bCs/>
        </w:rPr>
        <w:br/>
      </w:r>
      <w:r w:rsidRPr="00A25A18">
        <w:rPr>
          <w:rStyle w:val="Domylnaczcionkaakapitu1"/>
          <w:bCs/>
        </w:rPr>
        <w:t>w kwocie 694.400,00 zł,</w:t>
      </w:r>
    </w:p>
    <w:p w:rsidR="000B09FC" w:rsidRPr="000203DE" w:rsidRDefault="00A901BE" w:rsidP="00A901BE">
      <w:pPr>
        <w:pStyle w:val="Standard"/>
        <w:widowControl w:val="0"/>
        <w:numPr>
          <w:ilvl w:val="0"/>
          <w:numId w:val="10"/>
        </w:numPr>
        <w:jc w:val="both"/>
      </w:pPr>
      <w:r w:rsidRPr="00850774">
        <w:rPr>
          <w:rStyle w:val="Domylnaczcionkaakapitu1"/>
          <w:bCs/>
        </w:rPr>
        <w:t xml:space="preserve">w roku 2020 zaplanowano dalszą realizację prac, zaprojektowano na ten cel </w:t>
      </w:r>
      <w:r w:rsidRPr="000203DE">
        <w:rPr>
          <w:rStyle w:val="Domylnaczcionkaakapitu1"/>
          <w:bCs/>
        </w:rPr>
        <w:t>kwotę</w:t>
      </w:r>
      <w:r w:rsidR="00140B96">
        <w:rPr>
          <w:rStyle w:val="Domylnaczcionkaakapitu1"/>
          <w:bCs/>
        </w:rPr>
        <w:t xml:space="preserve"> </w:t>
      </w:r>
      <w:r w:rsidR="00850774" w:rsidRPr="000203DE">
        <w:rPr>
          <w:rStyle w:val="Domylnaczcionkaakapitu1"/>
          <w:bCs/>
        </w:rPr>
        <w:t>6.440.000,00</w:t>
      </w:r>
      <w:r w:rsidRPr="000203DE">
        <w:rPr>
          <w:rStyle w:val="Domylnaczcionkaakapitu1"/>
        </w:rPr>
        <w:t xml:space="preserve"> zł</w:t>
      </w:r>
      <w:r w:rsidRPr="000203DE">
        <w:t>,</w:t>
      </w:r>
    </w:p>
    <w:p w:rsidR="000B09FC" w:rsidRPr="00EC59AF" w:rsidRDefault="00850774" w:rsidP="00EC59AF">
      <w:pPr>
        <w:pStyle w:val="Standard"/>
        <w:widowControl w:val="0"/>
        <w:numPr>
          <w:ilvl w:val="0"/>
          <w:numId w:val="10"/>
        </w:numPr>
        <w:jc w:val="both"/>
        <w:rPr>
          <w:b/>
        </w:rPr>
      </w:pPr>
      <w:r w:rsidRPr="000203DE">
        <w:rPr>
          <w:b/>
        </w:rPr>
        <w:t xml:space="preserve">w roku 2021 przewidziano dalszą realizację oraz zakończenie zadania, zaplanowano na ten cel kwotę 4.865.600,00 zł. </w:t>
      </w:r>
    </w:p>
    <w:p w:rsidR="00850774" w:rsidRPr="00703DF0" w:rsidRDefault="00ED6953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</w:rPr>
      </w:pPr>
      <w:r>
        <w:rPr>
          <w:rStyle w:val="Domylnaczcionkaakapitu1"/>
          <w:bCs/>
        </w:rPr>
        <w:t xml:space="preserve">2). </w:t>
      </w:r>
      <w:r w:rsidR="00850774" w:rsidRPr="00E80CF2">
        <w:rPr>
          <w:rStyle w:val="Domylnaczcionkaakapitu1"/>
          <w:bCs/>
        </w:rPr>
        <w:t>Przebudowa drogi gminnej wraz z kanalizacją deszczową w Jeziorach</w:t>
      </w:r>
      <w:r w:rsidR="00140B96">
        <w:rPr>
          <w:rStyle w:val="Domylnaczcionkaakapitu1"/>
          <w:bCs/>
        </w:rPr>
        <w:t xml:space="preserve"> </w:t>
      </w:r>
      <w:r w:rsidR="00850774" w:rsidRPr="00703DF0">
        <w:rPr>
          <w:rStyle w:val="Domylnaczcionkaakapitu1"/>
        </w:rPr>
        <w:t>(zadanie zaplanowano na lata</w:t>
      </w:r>
      <w:r w:rsidR="00703DF0" w:rsidRPr="00703DF0">
        <w:rPr>
          <w:rStyle w:val="Domylnaczcionkaakapitu1"/>
        </w:rPr>
        <w:t xml:space="preserve"> 2019- 2021 i nakłady ogółem w kwocie 401.988,00 zł)</w:t>
      </w:r>
    </w:p>
    <w:p w:rsidR="000B09FC" w:rsidRPr="00703DF0" w:rsidRDefault="00703DF0">
      <w:pPr>
        <w:pStyle w:val="Textbodyindent"/>
        <w:numPr>
          <w:ilvl w:val="0"/>
          <w:numId w:val="5"/>
        </w:numPr>
        <w:tabs>
          <w:tab w:val="num" w:pos="360"/>
        </w:tabs>
        <w:ind w:left="1080"/>
      </w:pPr>
      <w:r w:rsidRPr="00703DF0">
        <w:rPr>
          <w:rStyle w:val="Domylnaczcionkaakapitu1"/>
        </w:rPr>
        <w:t>w roku 2019 sfinansowano część dokumentacji</w:t>
      </w:r>
      <w:r w:rsidR="00A901BE" w:rsidRPr="00703DF0">
        <w:rPr>
          <w:rStyle w:val="Domylnaczcionkaakapitu1"/>
        </w:rPr>
        <w:t xml:space="preserve">, zaplanowano na ten cel kwotę </w:t>
      </w:r>
      <w:r w:rsidRPr="00703DF0">
        <w:rPr>
          <w:rStyle w:val="Domylnaczcionkaakapitu1"/>
        </w:rPr>
        <w:t>1.988</w:t>
      </w:r>
      <w:r w:rsidR="00A901BE" w:rsidRPr="00703DF0">
        <w:rPr>
          <w:rStyle w:val="Domylnaczcionkaakapitu1"/>
        </w:rPr>
        <w:t>,00zł,</w:t>
      </w:r>
    </w:p>
    <w:p w:rsidR="000B09FC" w:rsidRPr="00703DF0" w:rsidRDefault="00A901BE">
      <w:pPr>
        <w:pStyle w:val="Textbodyindent"/>
        <w:numPr>
          <w:ilvl w:val="0"/>
          <w:numId w:val="5"/>
        </w:numPr>
        <w:tabs>
          <w:tab w:val="num" w:pos="360"/>
        </w:tabs>
        <w:ind w:left="1080"/>
      </w:pPr>
      <w:r w:rsidRPr="00703DF0">
        <w:rPr>
          <w:rStyle w:val="Domylnaczcionkaakapitu1"/>
          <w:b/>
          <w:bCs/>
        </w:rPr>
        <w:t>dalszą realizację i zako</w:t>
      </w:r>
      <w:r w:rsidR="00703DF0" w:rsidRPr="00703DF0">
        <w:rPr>
          <w:rStyle w:val="Domylnaczcionkaakapitu1"/>
          <w:b/>
          <w:bCs/>
        </w:rPr>
        <w:t>ńczenie przewidziano na rok 2021</w:t>
      </w:r>
      <w:r w:rsidRPr="00703DF0">
        <w:rPr>
          <w:rStyle w:val="Domylnaczcionkaakapitu1"/>
          <w:b/>
          <w:bCs/>
        </w:rPr>
        <w:t xml:space="preserve"> oraz nakłady </w:t>
      </w:r>
      <w:r w:rsidR="00140B96">
        <w:rPr>
          <w:rStyle w:val="Domylnaczcionkaakapitu1"/>
          <w:b/>
          <w:bCs/>
        </w:rPr>
        <w:br/>
      </w:r>
      <w:r w:rsidRPr="00703DF0">
        <w:rPr>
          <w:rStyle w:val="Domylnaczcionkaakapitu1"/>
          <w:b/>
          <w:bCs/>
        </w:rPr>
        <w:t>w kwocie</w:t>
      </w:r>
      <w:r w:rsidR="00140B96">
        <w:rPr>
          <w:rStyle w:val="Domylnaczcionkaakapitu1"/>
          <w:b/>
          <w:bCs/>
        </w:rPr>
        <w:t xml:space="preserve"> </w:t>
      </w:r>
      <w:r w:rsidR="00703DF0" w:rsidRPr="00703DF0">
        <w:rPr>
          <w:rStyle w:val="Domylnaczcionkaakapitu1"/>
          <w:b/>
          <w:bCs/>
        </w:rPr>
        <w:t>4</w:t>
      </w:r>
      <w:r w:rsidRPr="00703DF0">
        <w:rPr>
          <w:rStyle w:val="Domylnaczcionkaakapitu1"/>
          <w:b/>
          <w:bCs/>
        </w:rPr>
        <w:t>00.000,00</w:t>
      </w:r>
      <w:r w:rsidRPr="00703DF0">
        <w:rPr>
          <w:rStyle w:val="Domylnaczcionkaakapitu1"/>
        </w:rPr>
        <w:t xml:space="preserve"> zł.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color w:val="FF0000"/>
        </w:rPr>
      </w:pPr>
    </w:p>
    <w:p w:rsidR="000B09FC" w:rsidRPr="00FB1C1D" w:rsidRDefault="00FB1C1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B1C1D">
        <w:rPr>
          <w:rStyle w:val="Domylnaczcionkaakapitu1"/>
          <w:b/>
        </w:rPr>
        <w:t>W roku 2022</w:t>
      </w:r>
      <w:r w:rsidR="00A901BE" w:rsidRPr="00FB1C1D">
        <w:rPr>
          <w:rStyle w:val="Domylnaczcionkaakapitu1"/>
          <w:b/>
        </w:rPr>
        <w:t xml:space="preserve"> przewidziano na wydat</w:t>
      </w:r>
      <w:r w:rsidRPr="00FB1C1D">
        <w:rPr>
          <w:rStyle w:val="Domylnaczcionkaakapitu1"/>
          <w:b/>
        </w:rPr>
        <w:t>ki majątkowe kwotę ogółem 3.200</w:t>
      </w:r>
      <w:r w:rsidR="00A901BE" w:rsidRPr="00FB1C1D">
        <w:rPr>
          <w:rStyle w:val="Domylnaczcionkaakapitu1"/>
          <w:b/>
        </w:rPr>
        <w:t xml:space="preserve">.000,00 zł </w:t>
      </w:r>
      <w:r w:rsidR="00A901BE" w:rsidRPr="00FB1C1D">
        <w:rPr>
          <w:rStyle w:val="Domylnaczcionkaakapitu1"/>
        </w:rPr>
        <w:t>i do realizacji następujące zadania:</w:t>
      </w:r>
    </w:p>
    <w:p w:rsidR="000B09FC" w:rsidRPr="00FB1C1D" w:rsidRDefault="00A901BE">
      <w:pPr>
        <w:pStyle w:val="Standard"/>
        <w:widowControl w:val="0"/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B1C1D">
        <w:rPr>
          <w:rStyle w:val="Domylnaczcionkaakapitu1"/>
        </w:rPr>
        <w:t>Zadania o charakterze majątkowym jednoroczne; przewidziano na ten cel kwotę</w:t>
      </w:r>
      <w:r w:rsidR="005C4B7D">
        <w:rPr>
          <w:rStyle w:val="Domylnaczcionkaakapitu1"/>
        </w:rPr>
        <w:t xml:space="preserve"> </w:t>
      </w:r>
      <w:r w:rsidR="00FB1C1D" w:rsidRPr="00FB1C1D">
        <w:rPr>
          <w:rStyle w:val="Domylnaczcionkaakapitu1"/>
        </w:rPr>
        <w:t>55.170</w:t>
      </w:r>
      <w:r w:rsidRPr="00FB1C1D">
        <w:rPr>
          <w:rStyle w:val="Domylnaczcionkaakapitu1"/>
        </w:rPr>
        <w:t>,00 zł.</w:t>
      </w:r>
    </w:p>
    <w:p w:rsidR="000B09FC" w:rsidRPr="00DE1E0B" w:rsidRDefault="00A901BE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B1C1D">
        <w:t>Przedsięwzięcia majątkowe wielol</w:t>
      </w:r>
      <w:r w:rsidR="00FB1C1D" w:rsidRPr="00FB1C1D">
        <w:t>etnie (ogółem na kwotę 3.144.830</w:t>
      </w:r>
      <w:r w:rsidRPr="00FB1C1D">
        <w:t>,00 zł).</w:t>
      </w:r>
    </w:p>
    <w:p w:rsidR="000B09FC" w:rsidRPr="00EC59AF" w:rsidRDefault="00A901BE">
      <w:pPr>
        <w:pStyle w:val="Standard"/>
        <w:widowControl w:val="0"/>
        <w:jc w:val="both"/>
        <w:rPr>
          <w:bCs/>
          <w:iCs/>
        </w:rPr>
      </w:pPr>
      <w:r w:rsidRPr="00E80CF2">
        <w:rPr>
          <w:rStyle w:val="Domylnaczcionkaakapitu1"/>
          <w:bCs/>
          <w:iCs/>
        </w:rPr>
        <w:t>W ramach Wieloletniej Prognozy Finan</w:t>
      </w:r>
      <w:r w:rsidR="009D6254" w:rsidRPr="00E80CF2">
        <w:rPr>
          <w:rStyle w:val="Domylnaczcionkaakapitu1"/>
          <w:bCs/>
          <w:iCs/>
        </w:rPr>
        <w:t>sowej, do realizacji w roku 2022</w:t>
      </w:r>
      <w:r w:rsidRPr="00E80CF2">
        <w:rPr>
          <w:rStyle w:val="Domylnaczcionkaakapitu1"/>
          <w:bCs/>
          <w:iCs/>
        </w:rPr>
        <w:t xml:space="preserve"> ujęto następujące przedsięwzięcia</w:t>
      </w:r>
      <w:r w:rsidRPr="00E80CF2">
        <w:rPr>
          <w:bCs/>
          <w:iCs/>
        </w:rPr>
        <w:t>, w tym:</w:t>
      </w:r>
    </w:p>
    <w:p w:rsidR="000B09FC" w:rsidRPr="00E80CF2" w:rsidRDefault="00A901BE">
      <w:pPr>
        <w:pStyle w:val="Standard"/>
        <w:widowControl w:val="0"/>
        <w:jc w:val="both"/>
        <w:rPr>
          <w:rStyle w:val="Domylnaczcionkaakapitu1"/>
          <w:bCs/>
          <w:iCs/>
        </w:rPr>
      </w:pPr>
      <w:r w:rsidRPr="00E80CF2">
        <w:rPr>
          <w:rStyle w:val="Domylnaczcionkaakapitu1"/>
          <w:bCs/>
          <w:iCs/>
        </w:rPr>
        <w:t>Wydatki mają</w:t>
      </w:r>
      <w:r w:rsidR="009D6254" w:rsidRPr="00E80CF2">
        <w:rPr>
          <w:rStyle w:val="Domylnaczcionkaakapitu1"/>
          <w:bCs/>
          <w:iCs/>
        </w:rPr>
        <w:t>tkowe (ogółem na kwotę 3.144.830</w:t>
      </w:r>
      <w:r w:rsidRPr="00E80CF2">
        <w:rPr>
          <w:rStyle w:val="Domylnaczcionkaakapitu1"/>
          <w:bCs/>
          <w:iCs/>
        </w:rPr>
        <w:t>,00 zł)</w:t>
      </w:r>
    </w:p>
    <w:p w:rsidR="000203DE" w:rsidRPr="00E80CF2" w:rsidRDefault="00ED6953">
      <w:pPr>
        <w:pStyle w:val="Standard"/>
        <w:widowControl w:val="0"/>
        <w:jc w:val="both"/>
        <w:rPr>
          <w:rStyle w:val="Domylnaczcionkaakapitu1"/>
          <w:bCs/>
          <w:iCs/>
        </w:rPr>
      </w:pPr>
      <w:r>
        <w:rPr>
          <w:rStyle w:val="Domylnaczcionkaakapitu1"/>
          <w:bCs/>
          <w:iCs/>
        </w:rPr>
        <w:t xml:space="preserve">1). </w:t>
      </w:r>
      <w:r w:rsidR="00143533" w:rsidRPr="00E80CF2">
        <w:rPr>
          <w:rStyle w:val="Domylnaczcionkaakapitu1"/>
          <w:bCs/>
          <w:iCs/>
        </w:rPr>
        <w:t xml:space="preserve">Poprawa funkcjonalności  i zagospodarowania przestrzeni centrum Jutrosina   </w:t>
      </w:r>
    </w:p>
    <w:p w:rsidR="00143533" w:rsidRDefault="00143533" w:rsidP="00143533">
      <w:pPr>
        <w:pStyle w:val="Standard"/>
        <w:widowControl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>( zadanie zaplanowano na lata 2018 – 2022 i nakłady ogółem w kwocie 2.365.375,00 zł)</w:t>
      </w:r>
    </w:p>
    <w:p w:rsidR="00143533" w:rsidRDefault="00143533" w:rsidP="00143533">
      <w:pPr>
        <w:pStyle w:val="Standard"/>
        <w:widowControl w:val="0"/>
        <w:numPr>
          <w:ilvl w:val="0"/>
          <w:numId w:val="24"/>
        </w:numPr>
        <w:jc w:val="both"/>
        <w:rPr>
          <w:iCs/>
        </w:rPr>
      </w:pPr>
      <w:r>
        <w:rPr>
          <w:iCs/>
        </w:rPr>
        <w:t>w roku 2018 sfinansowano część dokumentacji</w:t>
      </w:r>
      <w:r w:rsidR="0026632F">
        <w:rPr>
          <w:iCs/>
        </w:rPr>
        <w:t>, wydatkowano na to zadanie  kwotę 65.375,00 zł,</w:t>
      </w:r>
    </w:p>
    <w:p w:rsidR="0026632F" w:rsidRDefault="0026632F" w:rsidP="00143533">
      <w:pPr>
        <w:pStyle w:val="Standard"/>
        <w:widowControl w:val="0"/>
        <w:numPr>
          <w:ilvl w:val="0"/>
          <w:numId w:val="24"/>
        </w:numPr>
        <w:jc w:val="both"/>
        <w:rPr>
          <w:iCs/>
        </w:rPr>
      </w:pPr>
      <w:r>
        <w:rPr>
          <w:iCs/>
        </w:rPr>
        <w:t xml:space="preserve">w roku 2019 zaplanowano sfinansowanie kolejnej części dokumentacji i wydatki </w:t>
      </w:r>
      <w:r>
        <w:rPr>
          <w:iCs/>
        </w:rPr>
        <w:br/>
        <w:t>w kwocie 55.170,00 zł</w:t>
      </w:r>
    </w:p>
    <w:p w:rsidR="0026632F" w:rsidRPr="00E80CF2" w:rsidRDefault="0026632F" w:rsidP="00143533">
      <w:pPr>
        <w:pStyle w:val="Standard"/>
        <w:widowControl w:val="0"/>
        <w:numPr>
          <w:ilvl w:val="0"/>
          <w:numId w:val="24"/>
        </w:numPr>
        <w:jc w:val="both"/>
        <w:rPr>
          <w:b/>
          <w:bCs/>
          <w:iCs/>
        </w:rPr>
      </w:pPr>
      <w:r w:rsidRPr="00E80CF2">
        <w:rPr>
          <w:b/>
          <w:bCs/>
          <w:iCs/>
        </w:rPr>
        <w:t>rozpoczęcie prac przewiduje się w roku 2022 i nakłady w kwocie 2.244.830,00 zł</w:t>
      </w:r>
    </w:p>
    <w:p w:rsidR="0026632F" w:rsidRPr="00EC59AF" w:rsidRDefault="0026632F" w:rsidP="00EC59AF">
      <w:pPr>
        <w:pStyle w:val="Standard"/>
        <w:widowControl w:val="0"/>
        <w:numPr>
          <w:ilvl w:val="0"/>
          <w:numId w:val="24"/>
        </w:numPr>
        <w:jc w:val="both"/>
        <w:rPr>
          <w:rStyle w:val="Domylnaczcionkaakapitu1"/>
          <w:iCs/>
        </w:rPr>
      </w:pPr>
      <w:r>
        <w:rPr>
          <w:iCs/>
        </w:rPr>
        <w:t>Gmina planuje pozyskać dofinansowanie tego projektu.</w:t>
      </w:r>
    </w:p>
    <w:p w:rsidR="0026632F" w:rsidRPr="00E80CF2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Cs/>
          <w:iCs/>
        </w:rPr>
      </w:pPr>
      <w:r>
        <w:rPr>
          <w:rStyle w:val="Domylnaczcionkaakapitu1"/>
          <w:bCs/>
          <w:iCs/>
        </w:rPr>
        <w:t xml:space="preserve">2). </w:t>
      </w:r>
      <w:r w:rsidR="0026632F" w:rsidRPr="00E80CF2">
        <w:rPr>
          <w:rStyle w:val="Domylnaczcionkaakapitu1"/>
          <w:bCs/>
          <w:iCs/>
        </w:rPr>
        <w:t xml:space="preserve">Budowa kanalizacji </w:t>
      </w:r>
      <w:r w:rsidR="00DE1E0B">
        <w:rPr>
          <w:rStyle w:val="Domylnaczcionkaakapitu1"/>
          <w:bCs/>
          <w:iCs/>
        </w:rPr>
        <w:t xml:space="preserve">sanitarnej </w:t>
      </w:r>
      <w:r w:rsidR="0026632F" w:rsidRPr="00E80CF2">
        <w:rPr>
          <w:rStyle w:val="Domylnaczcionkaakapitu1"/>
          <w:bCs/>
          <w:iCs/>
        </w:rPr>
        <w:t xml:space="preserve">wraz z przyłączami oraz przebudowa sieci wodociągowej  </w:t>
      </w:r>
    </w:p>
    <w:p w:rsidR="002C0192" w:rsidRDefault="0026632F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 w:rsidRPr="00E80CF2">
        <w:rPr>
          <w:rStyle w:val="Domylnaczcionkaakapitu1"/>
          <w:bCs/>
          <w:iCs/>
        </w:rPr>
        <w:t xml:space="preserve">            w Nowym Sielcu</w:t>
      </w:r>
      <w:r w:rsidR="005C4B7D">
        <w:rPr>
          <w:rStyle w:val="Domylnaczcionkaakapitu1"/>
          <w:bCs/>
          <w:iCs/>
        </w:rPr>
        <w:t xml:space="preserve"> </w:t>
      </w:r>
      <w:r>
        <w:rPr>
          <w:rStyle w:val="Domylnaczcionkaakapitu1"/>
          <w:iCs/>
        </w:rPr>
        <w:t xml:space="preserve">(zadanie zaplanowano na lata </w:t>
      </w:r>
      <w:r w:rsidR="002C0192">
        <w:rPr>
          <w:rStyle w:val="Domylnaczcionkaakapitu1"/>
          <w:iCs/>
        </w:rPr>
        <w:t xml:space="preserve">2019 – 2022 i nakłady ogółem w kwocie </w:t>
      </w:r>
    </w:p>
    <w:p w:rsidR="0026632F" w:rsidRDefault="002C019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 xml:space="preserve">             905.500,00 zł)</w:t>
      </w:r>
    </w:p>
    <w:p w:rsidR="002C0192" w:rsidRDefault="002C0192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 xml:space="preserve">   w roku 2019 </w:t>
      </w:r>
      <w:r w:rsidR="00C81953">
        <w:rPr>
          <w:rStyle w:val="Domylnaczcionkaakapitu1"/>
          <w:iCs/>
        </w:rPr>
        <w:t>planuje się sfinansować dokumentację projektową w kwocie 5.500,00 zł</w:t>
      </w:r>
    </w:p>
    <w:p w:rsidR="00C81953" w:rsidRPr="00E80CF2" w:rsidRDefault="00C81953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  <w:iCs/>
        </w:rPr>
      </w:pPr>
      <w:r w:rsidRPr="00E80CF2">
        <w:rPr>
          <w:rStyle w:val="Domylnaczcionkaakapitu1"/>
          <w:b/>
          <w:bCs/>
          <w:iCs/>
        </w:rPr>
        <w:t xml:space="preserve">   roboty budowlane przewidziano w roku 2022 i nakłady w kwocie 900.000,00 zł</w:t>
      </w:r>
    </w:p>
    <w:p w:rsidR="00C81953" w:rsidRDefault="00C81953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 xml:space="preserve">   Gmina planuje pozyskać dofinansowanie tego projektu.</w:t>
      </w:r>
    </w:p>
    <w:p w:rsidR="00DE1E0B" w:rsidRDefault="00C81953" w:rsidP="00DE1E0B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  <w:r>
        <w:rPr>
          <w:rStyle w:val="Domylnaczcionkaakapitu1"/>
          <w:iCs/>
        </w:rPr>
        <w:t xml:space="preserve">   Projekt ten zostanie wprowadzony do budżetu Gminy na rok 2019 i Wieloletniej Prognozy Finansowej na sesji Rady Miejskiej dnia 28 listopada 2019 r.</w:t>
      </w:r>
    </w:p>
    <w:p w:rsidR="00DE1E0B" w:rsidRDefault="00DE1E0B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885"/>
        <w:jc w:val="both"/>
        <w:rPr>
          <w:iCs/>
        </w:rPr>
      </w:pPr>
    </w:p>
    <w:p w:rsidR="000B09FC" w:rsidRPr="00DE1E0B" w:rsidRDefault="00A901BE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  <w:r w:rsidRPr="00DE1E0B">
        <w:rPr>
          <w:rStyle w:val="Domylnaczcionkaakapitu1"/>
          <w:rFonts w:eastAsia="Calibri"/>
          <w:b/>
          <w:lang w:eastAsia="en-US"/>
        </w:rPr>
        <w:t>W latach 2023- 2030</w:t>
      </w:r>
      <w:r w:rsidRPr="00DE1E0B">
        <w:rPr>
          <w:rStyle w:val="Domylnaczcionkaakapitu1"/>
          <w:rFonts w:eastAsia="Calibri"/>
          <w:lang w:eastAsia="en-US"/>
        </w:rPr>
        <w:t xml:space="preserve"> Gmina posiada środki do dyspozycji, które zamierza przeznaczyć na  </w:t>
      </w:r>
    </w:p>
    <w:p w:rsidR="006F79C1" w:rsidRPr="00926F71" w:rsidRDefault="00DE1E0B" w:rsidP="00926F71">
      <w:pPr>
        <w:pStyle w:val="Standard"/>
        <w:widowControl w:val="0"/>
        <w:tabs>
          <w:tab w:val="num" w:pos="-284"/>
        </w:tabs>
        <w:ind w:left="-284"/>
        <w:jc w:val="both"/>
      </w:pPr>
      <w:r>
        <w:rPr>
          <w:rStyle w:val="Domylnaczcionkaakapitu1"/>
          <w:rFonts w:eastAsia="Calibri"/>
          <w:lang w:eastAsia="en-US"/>
        </w:rPr>
        <w:t xml:space="preserve">     </w:t>
      </w:r>
      <w:r w:rsidR="00A901BE" w:rsidRPr="009D6254">
        <w:rPr>
          <w:rStyle w:val="Domylnaczcionkaakapitu1"/>
          <w:rFonts w:eastAsia="Calibri"/>
          <w:lang w:eastAsia="en-US"/>
        </w:rPr>
        <w:t>inwestycje, jednak  na chwilę obecną nie określono szczegółowo zadań.</w:t>
      </w:r>
    </w:p>
    <w:p w:rsidR="006F79C1" w:rsidRPr="00497083" w:rsidRDefault="006F79C1">
      <w:pPr>
        <w:pStyle w:val="Standard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jc w:val="both"/>
        <w:rPr>
          <w:rFonts w:eastAsia="Calibri"/>
          <w:color w:val="FF0000"/>
          <w:lang w:eastAsia="en-US"/>
        </w:rPr>
      </w:pPr>
    </w:p>
    <w:p w:rsidR="000B09F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791E17">
        <w:rPr>
          <w:b/>
          <w:bCs/>
        </w:rPr>
        <w:t>4. Wynik budżetu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Wynik budżetu w prognozowanym okresie jest ściśle powiązany z przyjętymi założeniami do prognozy dochodów i wydatków.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Wynik z działalności operacyjnej (bieżącej) jest pozycją bardzo istotną na skutek zapisu w  art. 242 Ustawy – organ stanowiący nie może uchwalić budżetu, w którym wydatki bieżące są wyższe od dochodów bieżących powiększonych o nadwyżkę z lat ubiegłych i wolne środki.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 prognozowanym okresie corocznie dochody bieżące są wyższe od planowanych wydatków bieżących; występuje nadwyżka bieżąca.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5</w:t>
      </w:r>
      <w:r w:rsidR="00A901BE" w:rsidRPr="00791E17">
        <w:rPr>
          <w:b/>
          <w:bCs/>
        </w:rPr>
        <w:t>. Przychody budżetu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W prognozowanym okresie po stronie przychodów ujęto środki pochodzące z  planowanych do zaciągnięcia kredytów i pożyczek.  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W przyjętych założeniach nie przewiduje się innych przychodów. Zaplanowane na rok przyszły zobowiązania służą pokryciu planowanych inwestycji. Zgodnie z prognozą w najbliższym roku planuje się zaciągnięcie zobowiązań w kwocie  </w:t>
      </w:r>
      <w:r w:rsidR="00791E17" w:rsidRPr="00791E17">
        <w:t>4.5</w:t>
      </w:r>
      <w:r w:rsidRPr="00791E17">
        <w:t>00.000,00 zł.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 latach kolejnych planowane zobowiązania są ściśle powiązane z projektowanymi zadan</w:t>
      </w:r>
      <w:r w:rsidR="00791E17" w:rsidRPr="00791E17">
        <w:t>iami inwestycyjnymi. W roku 2021</w:t>
      </w:r>
      <w:r w:rsidRPr="00791E17">
        <w:t xml:space="preserve"> planuje się zaciągni</w:t>
      </w:r>
      <w:r w:rsidR="00791E17" w:rsidRPr="00791E17">
        <w:t>ęcie zobowiązania w kwocie 2.000.000,00 zł natomiast w roku 2022 w kwocie 1.630.000,00 zł.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6</w:t>
      </w:r>
      <w:r w:rsidR="00A901BE" w:rsidRPr="00791E17">
        <w:rPr>
          <w:b/>
          <w:bCs/>
        </w:rPr>
        <w:t>. Rozchody budżetu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Po stronie rozchodów w prognozowanym okresie przyjęto tylko przepływy związane ze spłatą rat kapitałowych zaciągniętych oraz planowanych do zaciągnięcia kredytów i pożyczek. Ostatnie raty kapitałowe, w badanym okresie zostały zaplanowane na rok 2030.</w:t>
      </w:r>
    </w:p>
    <w:p w:rsidR="000B09FC" w:rsidRPr="00791E17" w:rsidRDefault="000B09FC">
      <w:pPr>
        <w:pStyle w:val="Standard"/>
        <w:widowControl w:val="0"/>
        <w:jc w:val="both"/>
      </w:pPr>
    </w:p>
    <w:p w:rsidR="000B09FC" w:rsidRPr="00A73889" w:rsidRDefault="00A901BE">
      <w:pPr>
        <w:pStyle w:val="Standard"/>
        <w:widowControl w:val="0"/>
        <w:jc w:val="both"/>
      </w:pPr>
      <w:r w:rsidRPr="00A73889">
        <w:t>Dług Gminy wg spraw</w:t>
      </w:r>
      <w:r w:rsidR="00791E17" w:rsidRPr="00A73889">
        <w:t>ozdania Rb-Z za III kwartał 2019</w:t>
      </w:r>
      <w:r w:rsidRPr="00A73889">
        <w:t xml:space="preserve"> r.            </w:t>
      </w:r>
      <w:r w:rsidR="00BF3E78" w:rsidRPr="00A73889">
        <w:t xml:space="preserve">                   </w:t>
      </w:r>
      <w:r w:rsidR="00926F71">
        <w:t xml:space="preserve"> </w:t>
      </w:r>
      <w:r w:rsidR="00BF3E78" w:rsidRPr="00A73889">
        <w:t xml:space="preserve"> 4.871.846,34</w:t>
      </w:r>
      <w:r w:rsidRPr="00A73889">
        <w:t xml:space="preserve"> zł</w:t>
      </w:r>
    </w:p>
    <w:p w:rsidR="000B09FC" w:rsidRPr="00A73889" w:rsidRDefault="00A901BE">
      <w:pPr>
        <w:pStyle w:val="Standard"/>
        <w:widowControl w:val="0"/>
        <w:jc w:val="both"/>
      </w:pPr>
      <w:r w:rsidRPr="00A73889">
        <w:t>Pla</w:t>
      </w:r>
      <w:r w:rsidR="00BF3E78" w:rsidRPr="00A73889">
        <w:t xml:space="preserve">nowane spłaty do końca roku 2019                    </w:t>
      </w:r>
      <w:r w:rsidR="00926F71">
        <w:t xml:space="preserve">                                       </w:t>
      </w:r>
      <w:r w:rsidR="00BF3E78" w:rsidRPr="00A73889">
        <w:t xml:space="preserve">    -   493</w:t>
      </w:r>
      <w:r w:rsidRPr="00A73889">
        <w:t>.000,00 zł</w:t>
      </w:r>
    </w:p>
    <w:p w:rsidR="000B09FC" w:rsidRPr="00A73889" w:rsidRDefault="00A901BE">
      <w:pPr>
        <w:pStyle w:val="Standard"/>
      </w:pPr>
      <w:r w:rsidRPr="00A73889">
        <w:t xml:space="preserve">Planowany kredyt w BS Jutrosin </w:t>
      </w:r>
      <w:r w:rsidR="00926F71">
        <w:t>(listopad 2019 r.)</w:t>
      </w:r>
      <w:r w:rsidRPr="00A73889">
        <w:t xml:space="preserve">          </w:t>
      </w:r>
      <w:r w:rsidR="00926F71">
        <w:t xml:space="preserve">                                 </w:t>
      </w:r>
      <w:r w:rsidR="00926F71" w:rsidRPr="00A73889">
        <w:t>+1.100.000,00 zł</w:t>
      </w:r>
      <w:r w:rsidR="00926F71">
        <w:t xml:space="preserve">                </w:t>
      </w:r>
    </w:p>
    <w:p w:rsidR="000B09FC" w:rsidRPr="00A73889" w:rsidRDefault="00A73889">
      <w:pPr>
        <w:pStyle w:val="Standard"/>
        <w:widowControl w:val="0"/>
        <w:jc w:val="both"/>
        <w:rPr>
          <w:b/>
        </w:rPr>
      </w:pPr>
      <w:r w:rsidRPr="00A73889">
        <w:rPr>
          <w:b/>
        </w:rPr>
        <w:t>Dług Gminy na 31.12.2019</w:t>
      </w:r>
      <w:r w:rsidR="00A901BE" w:rsidRPr="00A73889">
        <w:rPr>
          <w:b/>
        </w:rPr>
        <w:t xml:space="preserve"> r.                                                       </w:t>
      </w:r>
      <w:r w:rsidRPr="00A73889">
        <w:rPr>
          <w:b/>
        </w:rPr>
        <w:t xml:space="preserve">                      5.478.846,34</w:t>
      </w:r>
      <w:r w:rsidR="00A901BE" w:rsidRPr="00A73889">
        <w:rPr>
          <w:b/>
        </w:rPr>
        <w:t xml:space="preserve"> zł</w:t>
      </w:r>
    </w:p>
    <w:p w:rsidR="00034222" w:rsidRPr="00497083" w:rsidRDefault="00034222">
      <w:pPr>
        <w:pStyle w:val="Standard"/>
        <w:rPr>
          <w:b/>
          <w:color w:val="FF0000"/>
        </w:rPr>
      </w:pPr>
    </w:p>
    <w:p w:rsidR="000B09FC" w:rsidRPr="00034222" w:rsidRDefault="00A901BE">
      <w:pPr>
        <w:pStyle w:val="Standard"/>
        <w:widowControl w:val="0"/>
        <w:jc w:val="both"/>
      </w:pPr>
      <w:r w:rsidRPr="00034222">
        <w:rPr>
          <w:rStyle w:val="Domylnaczcionkaakapitu1"/>
          <w:b/>
        </w:rPr>
        <w:t>Plan</w:t>
      </w:r>
      <w:r w:rsidR="00034222" w:rsidRPr="00034222">
        <w:rPr>
          <w:rStyle w:val="Domylnaczcionkaakapitu1"/>
          <w:b/>
        </w:rPr>
        <w:t>owane zobowiązania na 01.01.2020</w:t>
      </w:r>
      <w:r w:rsidRPr="00034222">
        <w:rPr>
          <w:rStyle w:val="Domylnaczcionkaakapitu1"/>
          <w:b/>
        </w:rPr>
        <w:t xml:space="preserve"> roku</w:t>
      </w:r>
      <w:r w:rsidRPr="00034222">
        <w:t xml:space="preserve"> i kolejne lata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2160"/>
        <w:gridCol w:w="2331"/>
        <w:gridCol w:w="2131"/>
      </w:tblGrid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zobowiązania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na 01.01.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spłaty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w danym roku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kredyty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i pożyczki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zobowiązania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na 31.12.</w:t>
            </w:r>
          </w:p>
        </w:tc>
      </w:tr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5.478.846,34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-1.803</w:t>
            </w:r>
            <w:r w:rsidR="00A901BE" w:rsidRPr="00034222">
              <w:rPr>
                <w:sz w:val="22"/>
                <w:szCs w:val="22"/>
              </w:rPr>
              <w:t>.999,76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+4.500</w:t>
            </w:r>
            <w:r w:rsidR="00A901BE" w:rsidRPr="00034222">
              <w:rPr>
                <w:sz w:val="22"/>
                <w:szCs w:val="22"/>
              </w:rPr>
              <w:t>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8.174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</w:tr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8.174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-1.0</w:t>
            </w:r>
            <w:r w:rsidR="00A901BE" w:rsidRPr="00034222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+2.000</w:t>
            </w:r>
            <w:r w:rsidR="00A901BE" w:rsidRPr="00034222">
              <w:rPr>
                <w:sz w:val="22"/>
                <w:szCs w:val="22"/>
              </w:rPr>
              <w:t>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</w:tr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-1.0</w:t>
            </w:r>
            <w:r w:rsidR="00A901BE" w:rsidRPr="00034222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+1.630</w:t>
            </w:r>
            <w:r w:rsidR="00A901BE" w:rsidRPr="00034222">
              <w:rPr>
                <w:sz w:val="22"/>
                <w:szCs w:val="22"/>
              </w:rPr>
              <w:t>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9.8</w:t>
            </w:r>
            <w:r w:rsidR="00A901BE" w:rsidRPr="00034222">
              <w:rPr>
                <w:sz w:val="22"/>
                <w:szCs w:val="22"/>
              </w:rPr>
              <w:t>04.846,58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9.8</w:t>
            </w:r>
            <w:r w:rsidR="00A901BE" w:rsidRPr="00885DD4">
              <w:rPr>
                <w:sz w:val="22"/>
                <w:szCs w:val="22"/>
              </w:rPr>
              <w:t>04.846,58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</w:t>
            </w:r>
            <w:r w:rsidR="00A901BE" w:rsidRPr="00885DD4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8.6</w:t>
            </w:r>
            <w:r w:rsidR="00A901BE" w:rsidRPr="00885DD4">
              <w:rPr>
                <w:sz w:val="22"/>
                <w:szCs w:val="22"/>
              </w:rPr>
              <w:t>04.846,58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8.6</w:t>
            </w:r>
            <w:r w:rsidR="00A901BE" w:rsidRPr="00885DD4">
              <w:rPr>
                <w:sz w:val="22"/>
                <w:szCs w:val="22"/>
              </w:rPr>
              <w:t>04.846,58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-1.246</w:t>
            </w:r>
            <w:r w:rsidR="00A901BE" w:rsidRPr="00885DD4">
              <w:rPr>
                <w:sz w:val="22"/>
                <w:szCs w:val="22"/>
              </w:rPr>
              <w:t>.846,58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7.358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7.358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-1.255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6.103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6.103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-1.250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4.853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4.853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</w:t>
            </w:r>
            <w:r w:rsidR="00A901BE" w:rsidRPr="00885DD4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3.653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3.653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-1.223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2.430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2.430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-1.223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1.207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1.207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-1.207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</w:tr>
    </w:tbl>
    <w:p w:rsidR="000B09FC" w:rsidRPr="0064424A" w:rsidRDefault="00A901BE">
      <w:pPr>
        <w:pStyle w:val="Standard"/>
        <w:widowControl w:val="0"/>
        <w:jc w:val="both"/>
      </w:pPr>
      <w:r w:rsidRPr="0064424A">
        <w:lastRenderedPageBreak/>
        <w:t>Planowane umorzenia pożyczek z Wojewódzkiego Funduszu Ochrony Środowiska i Gospodarki Wodnej w Poznaniu:</w:t>
      </w:r>
    </w:p>
    <w:p w:rsidR="000B09FC" w:rsidRPr="0064424A" w:rsidRDefault="00A901BE" w:rsidP="00A901BE">
      <w:pPr>
        <w:pStyle w:val="Standard"/>
        <w:widowControl w:val="0"/>
        <w:numPr>
          <w:ilvl w:val="0"/>
          <w:numId w:val="9"/>
        </w:numPr>
        <w:jc w:val="both"/>
      </w:pPr>
      <w:r w:rsidRPr="0064424A">
        <w:t>Pożyczka zaciągnięta w związku z realizacją projektu „Budowa kanalizacji sanitarnej Śląskowo – Nowy Sielec” – planowane umorzenie w roku 2020, w kwocie 679.999,76 zł</w:t>
      </w:r>
    </w:p>
    <w:p w:rsidR="00A22F9D" w:rsidRDefault="00A901BE" w:rsidP="00A22F9D">
      <w:pPr>
        <w:pStyle w:val="Standard"/>
        <w:widowControl w:val="0"/>
        <w:numPr>
          <w:ilvl w:val="0"/>
          <w:numId w:val="9"/>
        </w:numPr>
        <w:jc w:val="both"/>
      </w:pPr>
      <w:r w:rsidRPr="0064424A">
        <w:t xml:space="preserve">Pożyczka zaciągnięta w związku z realizacją projektu „Budowa kanalizacji sanitarnej wraz z przyłączami w miejscowości Domaradzice” – planowane umorzenie w roku 2024, </w:t>
      </w:r>
      <w:r w:rsidR="00F449ED">
        <w:br/>
      </w:r>
      <w:r w:rsidRPr="0064424A">
        <w:t>w kwocie 489.211,64 zł.</w:t>
      </w:r>
    </w:p>
    <w:p w:rsidR="00EC59AF" w:rsidRPr="0064424A" w:rsidRDefault="00EC59AF">
      <w:pPr>
        <w:pStyle w:val="Standard"/>
        <w:widowControl w:val="0"/>
        <w:tabs>
          <w:tab w:val="num" w:pos="720"/>
        </w:tabs>
        <w:ind w:left="720"/>
        <w:jc w:val="both"/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7</w:t>
      </w:r>
      <w:r w:rsidR="00A901BE" w:rsidRPr="006A5A00">
        <w:rPr>
          <w:b/>
          <w:bCs/>
        </w:rPr>
        <w:t xml:space="preserve">. Przeznaczenie prognozowanej nadwyżki budżetowej oraz sposób sfinansowania deficytu </w:t>
      </w:r>
      <w:r w:rsidR="00F449ED">
        <w:rPr>
          <w:b/>
          <w:bCs/>
        </w:rPr>
        <w:br/>
      </w:r>
      <w:r w:rsidR="00A901BE" w:rsidRPr="006A5A00">
        <w:rPr>
          <w:b/>
          <w:bCs/>
        </w:rPr>
        <w:t>i spłaty długu</w:t>
      </w:r>
    </w:p>
    <w:p w:rsidR="00ED6953" w:rsidRPr="006A5A00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6A5A00" w:rsidRDefault="006A5A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A5A00">
        <w:t>W roku 2020</w:t>
      </w:r>
      <w:r w:rsidR="00A901BE" w:rsidRPr="006A5A00">
        <w:t xml:space="preserve"> wynikiem budżetu jest deficyt, który zostanie sfinansowany przychodami z kredytu i pożyczki na rynku krajowym.</w:t>
      </w:r>
    </w:p>
    <w:p w:rsidR="000B09FC" w:rsidRPr="006A5A00" w:rsidRDefault="006A5A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A5A00">
        <w:t>W latach 2021</w:t>
      </w:r>
      <w:r w:rsidR="00A901BE" w:rsidRPr="006A5A00">
        <w:t xml:space="preserve"> - 2022 wynikiem budżetu również jest deficyt, który planuje się sfinansować </w:t>
      </w:r>
      <w:r w:rsidR="00F449ED">
        <w:br/>
      </w:r>
      <w:r w:rsidR="00A901BE" w:rsidRPr="006A5A00">
        <w:t>z kredytów i pożyczek na rynku krajowym.</w:t>
      </w:r>
    </w:p>
    <w:p w:rsidR="000B09FC" w:rsidRPr="006A5A00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A5A00">
        <w:t>W latach 2023 -2030 wynikiem budżetu jest nadwyżka, którą planuje się przeznaczyć na spłatę wcześniej zaciągniętych zobowiązań.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1)  </w:t>
      </w:r>
      <w:r w:rsidR="00DB0882" w:rsidRPr="00DB0882">
        <w:t>w prognozie na 2020</w:t>
      </w:r>
      <w:r w:rsidRPr="00DB0882">
        <w:t xml:space="preserve"> rok spłata długu zostanie sfinansowana przychodami z tytułu  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      kredytów i pożyczek,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2)  </w:t>
      </w:r>
      <w:r w:rsidR="00DB0882" w:rsidRPr="00DB0882">
        <w:t>w prognozie na 2021</w:t>
      </w:r>
      <w:r w:rsidRPr="00DB0882">
        <w:t xml:space="preserve"> rok spłata długu zostanie sfinansowana przychodami z tytułu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      kredytów i pożyczek,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3)   w prognozie na 2022</w:t>
      </w:r>
      <w:r w:rsidR="00A901BE" w:rsidRPr="00DB0882">
        <w:t xml:space="preserve"> rok spłata długu zostanie sfinansowana przychodami z tytułu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       kredytów i pożyczek,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4</w:t>
      </w:r>
      <w:r w:rsidR="00A901BE" w:rsidRPr="00DB0882">
        <w:t>)  w prognozie na 2023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5</w:t>
      </w:r>
      <w:r w:rsidR="00A901BE" w:rsidRPr="00DB0882">
        <w:t>)  w prognozie na 2024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6</w:t>
      </w:r>
      <w:r w:rsidR="00A901BE" w:rsidRPr="00DB0882">
        <w:t>)  w prognozie na 2025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7</w:t>
      </w:r>
      <w:r w:rsidR="00A901BE" w:rsidRPr="00DB0882">
        <w:t>)  w prognozie na 2026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8</w:t>
      </w:r>
      <w:r w:rsidR="00A901BE" w:rsidRPr="00DB0882">
        <w:t>)  w prognozie na 2027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B0882">
        <w:t xml:space="preserve">            9)</w:t>
      </w:r>
      <w:r w:rsidR="00A054A1">
        <w:t xml:space="preserve">  </w:t>
      </w:r>
      <w:bookmarkStart w:id="0" w:name="_GoBack"/>
      <w:bookmarkEnd w:id="0"/>
      <w:r w:rsidR="00A901BE" w:rsidRPr="00DB0882">
        <w:t>w prognozie na 2028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B0882">
        <w:t xml:space="preserve">          10</w:t>
      </w:r>
      <w:r w:rsidR="00A901BE" w:rsidRPr="00DB0882">
        <w:t>)  w prognozie na 2029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B0882">
        <w:t xml:space="preserve">          11</w:t>
      </w:r>
      <w:r w:rsidR="00A901BE" w:rsidRPr="00DB0882">
        <w:t>)  w prognozie na 2030 rok spłata długu zostanie sfinansowana nadwyżką budżetu.</w:t>
      </w:r>
    </w:p>
    <w:p w:rsidR="00DB0882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8</w:t>
      </w:r>
      <w:r w:rsidR="00A901BE" w:rsidRPr="00DB0882">
        <w:rPr>
          <w:b/>
          <w:bCs/>
        </w:rPr>
        <w:t>. Informacje uzupełniające o wybranych rodzajach wydatków budżetowych</w:t>
      </w:r>
    </w:p>
    <w:p w:rsidR="00ED6953" w:rsidRPr="00DB0882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DB0882">
        <w:t>W załączniku WPF zostały wyszczególnione, w poszczególnych latach:</w:t>
      </w:r>
    </w:p>
    <w:p w:rsidR="005D3517" w:rsidRDefault="00A901BE" w:rsidP="005C6754">
      <w:pPr>
        <w:pStyle w:val="Textbodyindent"/>
        <w:numPr>
          <w:ilvl w:val="0"/>
          <w:numId w:val="8"/>
        </w:numPr>
        <w:autoSpaceDN/>
      </w:pPr>
      <w:r w:rsidRPr="00DB0882">
        <w:t>wydatki bieżące na wynagrodzenia i skł</w:t>
      </w:r>
      <w:r w:rsidR="005C6754">
        <w:t xml:space="preserve">adki od nich naliczane </w:t>
      </w:r>
      <w:r w:rsidR="00DB0882">
        <w:t>- na 2020</w:t>
      </w:r>
      <w:r w:rsidRPr="00DB0882">
        <w:t xml:space="preserve"> rok</w:t>
      </w:r>
      <w:r w:rsidR="002834B1">
        <w:t xml:space="preserve"> </w:t>
      </w:r>
      <w:r w:rsidR="005C6754" w:rsidRPr="00B80671">
        <w:t>wynagrodzenia dla pracowników administracji i obsługi oświaty, opieki społecznej, placówek kultury, administracji i obsługi samorządowej dostosow</w:t>
      </w:r>
      <w:r w:rsidR="005C6754">
        <w:t>ano</w:t>
      </w:r>
      <w:r w:rsidR="005C6754" w:rsidRPr="00B80671">
        <w:t xml:space="preserve"> do przepisów wynikających z Rozporządzenia Rady Ministrów z dnia 11 września 2019 r. w sprawie wysokości minimalnego wynagrodzenia za pracę oraz wysokoś</w:t>
      </w:r>
      <w:r w:rsidR="005C6754">
        <w:t xml:space="preserve">ci minimalnej stawki godzinowej, wynagrodzenia nauczycieli zgodnie z decyzją Ministra Edukacji, </w:t>
      </w:r>
      <w:r w:rsidRPr="00DB0882">
        <w:t xml:space="preserve"> natomiast na kolejne lata przyjęto wartości na podstawie wykonania z ostatnich 3 lat. </w:t>
      </w:r>
    </w:p>
    <w:p w:rsidR="000B09FC" w:rsidRPr="00DB0882" w:rsidRDefault="00D33C72" w:rsidP="005D3517">
      <w:pPr>
        <w:pStyle w:val="Textbodyindent"/>
        <w:autoSpaceDN/>
      </w:pPr>
      <w:r>
        <w:t xml:space="preserve">      </w:t>
      </w:r>
      <w:r w:rsidR="00A901BE" w:rsidRPr="00DB0882">
        <w:t>Składki od wynagrodzeń przyjęto wg obowiązujących przepisów.</w:t>
      </w:r>
    </w:p>
    <w:p w:rsidR="000B09FC" w:rsidRPr="005D3517" w:rsidRDefault="00A901BE" w:rsidP="00A901BE">
      <w:pPr>
        <w:pStyle w:val="Standard"/>
        <w:widowControl w:val="0"/>
        <w:numPr>
          <w:ilvl w:val="0"/>
          <w:numId w:val="8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  <w:rPr>
          <w:iCs/>
        </w:rPr>
      </w:pPr>
      <w:r w:rsidRPr="005D3517">
        <w:rPr>
          <w:iCs/>
        </w:rPr>
        <w:t>wydatki objęte limitem (art. 226 ust. 3 ustawy) są to wydatki ujęte w wykazie przedsięwzięć do WPF, w poszczególnych latach z podziałem na wydatki bieżące i majątkowe. Nazwy zadań i realizację w poszczególnych latach przedstawia załącznik „Wykaz przedsięwzięć do WPF”,</w:t>
      </w:r>
    </w:p>
    <w:p w:rsidR="000B09FC" w:rsidRPr="00DB0882" w:rsidRDefault="00A901BE" w:rsidP="00A901BE">
      <w:pPr>
        <w:pStyle w:val="Standard"/>
        <w:widowControl w:val="0"/>
        <w:numPr>
          <w:ilvl w:val="0"/>
          <w:numId w:val="8"/>
        </w:numPr>
        <w:tabs>
          <w:tab w:val="left" w:pos="-4332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DB0882">
        <w:lastRenderedPageBreak/>
        <w:t>wydatki majątkowe</w:t>
      </w:r>
      <w:r w:rsidR="009F5A2F">
        <w:t xml:space="preserve"> o charakterze</w:t>
      </w:r>
      <w:r w:rsidRPr="00DB0882">
        <w:t xml:space="preserve"> dotac</w:t>
      </w:r>
      <w:r w:rsidR="009F5A2F">
        <w:t>yjnym</w:t>
      </w:r>
      <w:r w:rsidRPr="00DB0882">
        <w:t xml:space="preserve"> – w tej kolumnie zostały ujęte wydatki majątkowe klasyfikowane w paragrafie 6230 „Dotacje celowe z budżetu na finansowanie lub dofinansowanie kosztów realizacji inwestycji i zakupów inwestycyjnych jednostek nie zaliczanych do sektora finansów publicznych”.</w:t>
      </w:r>
    </w:p>
    <w:p w:rsidR="000B09FC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Cs/>
          <w:color w:val="FF0000"/>
        </w:rPr>
      </w:pPr>
    </w:p>
    <w:p w:rsidR="00ED6953" w:rsidRPr="00791E17" w:rsidRDefault="00E272CF" w:rsidP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9</w:t>
      </w:r>
      <w:r w:rsidR="00A22F9D" w:rsidRPr="00791E17">
        <w:rPr>
          <w:b/>
          <w:bCs/>
        </w:rPr>
        <w:t>. Relacja z art. 243 ustawy o finansach publicznych</w:t>
      </w:r>
    </w:p>
    <w:p w:rsidR="00A22F9D" w:rsidRPr="00791E17" w:rsidRDefault="00A22F9D" w:rsidP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Po dokonaniu obliczeń, przyjęte w prognozie założenia zapewniają spełnienie wymogów Ustawy odnośnie relacji obsługi zadłużenia. Od roku 2020  do końca okresu prognozowania relacja z art. 243 jest spełniona a sytuacja finansowa Gminy pozwala na spełnienie ustawowych obostrzeń dotyczących zadłużenia zapewniając realizację planowanych inwestycji. W ramach planowanych spłat zaciągniętych kredytów i pożyczek ujęto planowane umorzenia pożyczek zaciągniętych w </w:t>
      </w:r>
      <w:proofErr w:type="spellStart"/>
      <w:r w:rsidRPr="00791E17">
        <w:t>WFOŚiGW</w:t>
      </w:r>
      <w:proofErr w:type="spellEnd"/>
      <w:r w:rsidRPr="00791E17">
        <w:t xml:space="preserve"> w Poznaniu; w roku 2020 – umorzenie w kwocie 679.999,76 zł i w roku 2024 – umorzenie w kwocie 489.211,64 zł.</w:t>
      </w:r>
    </w:p>
    <w:p w:rsidR="00A22F9D" w:rsidRPr="00497083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Cs/>
          <w:color w:val="FF0000"/>
        </w:rPr>
      </w:pPr>
    </w:p>
    <w:p w:rsidR="00ED6953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876F81">
        <w:rPr>
          <w:b/>
          <w:bCs/>
        </w:rPr>
        <w:t>10. Uzupełniające dane o długu i jego spłacie</w:t>
      </w:r>
    </w:p>
    <w:p w:rsidR="000B09FC" w:rsidRPr="00E272CF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76F81">
        <w:t>W poszczególnych latach zostały wyszczególnione kwoty spłaty długu wynikające wyłącznie z tytułu zobowiązań, na które zostały podpisane umowy.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76F81">
        <w:rPr>
          <w:rStyle w:val="Domylnaczcionkaakapitu1"/>
          <w:b/>
          <w:bCs/>
        </w:rPr>
        <w:t>W roku 2020</w:t>
      </w:r>
      <w:r w:rsidRPr="00876F81">
        <w:rPr>
          <w:rStyle w:val="Domylnaczcionkaakapitu1"/>
        </w:rPr>
        <w:t xml:space="preserve"> są to spłaty kredytów zaciągniętych w BS Jutrosin i pożyczek w </w:t>
      </w:r>
      <w:proofErr w:type="spellStart"/>
      <w:r w:rsidRPr="00876F81">
        <w:rPr>
          <w:rStyle w:val="Domylnaczcionkaakapitu1"/>
        </w:rPr>
        <w:t>WFOŚiGW</w:t>
      </w:r>
      <w:proofErr w:type="spellEnd"/>
      <w:r w:rsidR="00876F81" w:rsidRPr="00876F81">
        <w:rPr>
          <w:rStyle w:val="Domylnaczcionkaakapitu1"/>
        </w:rPr>
        <w:br/>
      </w:r>
      <w:r w:rsidRPr="00876F81">
        <w:rPr>
          <w:rStyle w:val="Domylnaczcionkaakapitu1"/>
        </w:rPr>
        <w:t xml:space="preserve">w Poznaniu; kwota spłat – 1.803.999,76 zł (w tym planowane umorzenie w kwocie </w:t>
      </w:r>
      <w:r w:rsidRPr="00876F81">
        <w:t>679.999,76 zł)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2021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</w:t>
      </w:r>
      <w:r w:rsidR="00876F81" w:rsidRPr="00876F81">
        <w:rPr>
          <w:rStyle w:val="Domylnaczcionkaakapitu1"/>
        </w:rPr>
        <w:t>iGW</w:t>
      </w:r>
      <w:proofErr w:type="spellEnd"/>
      <w:r w:rsidR="00876F81" w:rsidRPr="00876F81">
        <w:rPr>
          <w:rStyle w:val="Domylnaczcionkaakapitu1"/>
        </w:rPr>
        <w:br/>
        <w:t>w Poznaniu; kwota spłat – 67</w:t>
      </w:r>
      <w:r w:rsidRPr="00876F81">
        <w:rPr>
          <w:rStyle w:val="Domylnaczcionkaakapitu1"/>
        </w:rPr>
        <w:t>6.000,00 zł.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2022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</w:t>
      </w:r>
      <w:r w:rsidR="00876F81" w:rsidRPr="00876F81">
        <w:rPr>
          <w:rStyle w:val="Domylnaczcionkaakapitu1"/>
        </w:rPr>
        <w:t>iGW</w:t>
      </w:r>
      <w:proofErr w:type="spellEnd"/>
      <w:r w:rsidR="00876F81" w:rsidRPr="00876F81">
        <w:rPr>
          <w:rStyle w:val="Domylnaczcionkaakapitu1"/>
        </w:rPr>
        <w:br/>
        <w:t>w Poznaniu; kwota spłat – 67</w:t>
      </w:r>
      <w:r w:rsidRPr="00876F81">
        <w:rPr>
          <w:rStyle w:val="Domylnaczcionkaakapitu1"/>
        </w:rPr>
        <w:t>6.000,00 zł.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2023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</w:t>
      </w:r>
      <w:r w:rsidR="00876F81" w:rsidRPr="00876F81">
        <w:rPr>
          <w:rStyle w:val="Domylnaczcionkaakapitu1"/>
        </w:rPr>
        <w:t>iGW</w:t>
      </w:r>
      <w:proofErr w:type="spellEnd"/>
      <w:r w:rsidR="00876F81" w:rsidRPr="00876F81">
        <w:rPr>
          <w:rStyle w:val="Domylnaczcionkaakapitu1"/>
        </w:rPr>
        <w:br/>
        <w:t>w Poznaniu; kwota spłat – 67</w:t>
      </w:r>
      <w:r w:rsidRPr="00876F81">
        <w:rPr>
          <w:rStyle w:val="Domylnaczcionkaakapitu1"/>
        </w:rPr>
        <w:t>6.000,00 zł.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2024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WFOŚi</w:t>
      </w:r>
      <w:r w:rsidR="00876F81" w:rsidRPr="00876F81">
        <w:rPr>
          <w:rStyle w:val="Domylnaczcionkaakapitu1"/>
        </w:rPr>
        <w:t>GW</w:t>
      </w:r>
      <w:proofErr w:type="spellEnd"/>
      <w:r w:rsidR="00876F81" w:rsidRPr="00876F81">
        <w:rPr>
          <w:rStyle w:val="Domylnaczcionkaakapitu1"/>
        </w:rPr>
        <w:t xml:space="preserve"> w Poznaniu; kwota spłat – 1.096</w:t>
      </w:r>
      <w:r w:rsidRPr="00876F81">
        <w:rPr>
          <w:rStyle w:val="Domylnaczcionkaakapitu1"/>
        </w:rPr>
        <w:t xml:space="preserve">.846,58 zł (w tym planowane umorzenie w </w:t>
      </w:r>
      <w:r w:rsidRPr="00876F81">
        <w:t>kwocie 489.211,64 zł)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876F81">
        <w:rPr>
          <w:rStyle w:val="Domylnaczcionkaakapitu1"/>
          <w:b/>
          <w:bCs/>
        </w:rPr>
        <w:t xml:space="preserve">W roku 2025 </w:t>
      </w:r>
      <w:r w:rsidR="00876F81" w:rsidRPr="00876F81">
        <w:rPr>
          <w:rStyle w:val="Domylnaczcionkaakapitu1"/>
        </w:rPr>
        <w:t>są to spłaty kredytów zaciągniętych</w:t>
      </w:r>
      <w:r w:rsidR="0027415D">
        <w:rPr>
          <w:rStyle w:val="Domylnaczcionkaakapitu1"/>
        </w:rPr>
        <w:t xml:space="preserve"> </w:t>
      </w:r>
      <w:r w:rsidR="00876F81" w:rsidRPr="00876F81">
        <w:rPr>
          <w:rStyle w:val="Domylnaczcionkaakapitu1"/>
        </w:rPr>
        <w:t>w BS Jutrosin; kwota spłat – 290</w:t>
      </w:r>
      <w:r w:rsidRPr="00876F81">
        <w:rPr>
          <w:rStyle w:val="Domylnaczcionkaakapitu1"/>
        </w:rPr>
        <w:t>.000,00 zł.</w:t>
      </w:r>
    </w:p>
    <w:p w:rsidR="00876F81" w:rsidRPr="00876F81" w:rsidRDefault="00876F81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876F81">
        <w:rPr>
          <w:rStyle w:val="Domylnaczcionkaakapitu1"/>
          <w:b/>
        </w:rPr>
        <w:t>W roku 2026</w:t>
      </w:r>
      <w:r w:rsidRPr="00876F81">
        <w:rPr>
          <w:rStyle w:val="Domylnaczcionkaakapitu1"/>
        </w:rPr>
        <w:t xml:space="preserve"> są to spłaty kredytów zaciągniętych w BS Jutrosin; kwota spłat – 160.000,00 zł.</w:t>
      </w:r>
    </w:p>
    <w:p w:rsidR="00876F81" w:rsidRPr="00876F81" w:rsidRDefault="00876F81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</w:rPr>
        <w:t>W roku 2027</w:t>
      </w:r>
      <w:r w:rsidRPr="00876F81">
        <w:rPr>
          <w:rStyle w:val="Domylnaczcionkaakapitu1"/>
        </w:rPr>
        <w:t xml:space="preserve"> to spłaty kredytów zaciągniętych w BS Jutrosin; kwota spłat – 100.000,00 zł.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Pr="00ED6953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ED6953">
        <w:rPr>
          <w:b/>
          <w:bCs/>
        </w:rPr>
        <w:t>Gmina nie posiada zobowiązań wymagalnych oni wymagalnych poręczeń i gwarancji.</w:t>
      </w:r>
    </w:p>
    <w:p w:rsidR="000B09FC" w:rsidRPr="005D35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E3198">
        <w:t xml:space="preserve">Kolumna „wynik operacji </w:t>
      </w:r>
      <w:proofErr w:type="spellStart"/>
      <w:r w:rsidRPr="008E3198">
        <w:t>niekasowych</w:t>
      </w:r>
      <w:proofErr w:type="spellEnd"/>
      <w:r w:rsidRPr="008E3198">
        <w:t xml:space="preserve"> wpływających na kwotę długu” – Gmina</w:t>
      </w:r>
      <w:r w:rsidR="00CD5CC7">
        <w:t xml:space="preserve"> </w:t>
      </w:r>
      <w:r w:rsidR="00E14F87">
        <w:t xml:space="preserve">planuje umorzenie pożyczki zaciągniętej w Wojewódzkim Funduszu Ochrony Środowiska i Gospodarki Wodnej w Poznaniu, jednak na czas projektowania budżetu na rok 2020, </w:t>
      </w:r>
      <w:r w:rsidRPr="008E3198">
        <w:t>nie posiada decyzji dotyczącej umorzenia pożyczki.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Pr="008E3198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E3198">
        <w:rPr>
          <w:rStyle w:val="Domylnaczcionkaakapitu1"/>
          <w:b/>
          <w:bCs/>
        </w:rPr>
        <w:t>11. Podsumowanie</w:t>
      </w:r>
    </w:p>
    <w:p w:rsidR="000B09FC" w:rsidRPr="008E3198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E3198">
        <w:t>Przygotowując Wieloletnią Prognozę Finansową Mias</w:t>
      </w:r>
      <w:r w:rsidR="008E3198" w:rsidRPr="008E3198">
        <w:t>ta i Gminy Jutrosin na lata 2020-2023</w:t>
      </w:r>
      <w:r w:rsidRPr="008E3198">
        <w:t xml:space="preserve"> starano się zachować jej realizm oraz zapewnić bezpieczeństwo dla płynności finansowej budżetu. Starano się również zachować tendencje historyczne w przyszłych latach. Możliwość merytorycznych korekt pozwoli na zachowanie jej realności.</w:t>
      </w:r>
    </w:p>
    <w:p w:rsidR="000B09FC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E3198">
        <w:t xml:space="preserve">Zgodnie z prognozą, zachowane zostają wszelkie uregulowania wynikające z ustawy </w:t>
      </w:r>
      <w:r w:rsidRPr="008E3198">
        <w:br/>
        <w:t>o finansach publicznych a ostrożność zachowana w prognozowaniu pozwala na spokojne prowadzenie polityki finansowej Gminy</w:t>
      </w:r>
      <w:r w:rsidR="00E559D4">
        <w:t>.</w:t>
      </w:r>
    </w:p>
    <w:p w:rsidR="00E559D4" w:rsidRPr="008E3198" w:rsidRDefault="00E559D4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:rsidR="000B09FC" w:rsidRPr="008E3198" w:rsidRDefault="00A901BE">
      <w:pPr>
        <w:pStyle w:val="Standard"/>
      </w:pPr>
      <w:r w:rsidRPr="008E3198">
        <w:rPr>
          <w:rStyle w:val="Domylnaczcionkaakapitu1"/>
        </w:rPr>
        <w:t>Jutrosin, dnia 14 listopada 201</w:t>
      </w:r>
      <w:r w:rsidR="008E3198" w:rsidRPr="008E3198">
        <w:rPr>
          <w:rStyle w:val="Domylnaczcionkaakapitu1"/>
        </w:rPr>
        <w:t>9</w:t>
      </w:r>
      <w:r w:rsidRPr="008E3198">
        <w:rPr>
          <w:rStyle w:val="Domylnaczcionkaakapitu1"/>
        </w:rPr>
        <w:t xml:space="preserve"> r.</w:t>
      </w:r>
    </w:p>
    <w:sectPr w:rsidR="000B09FC" w:rsidRPr="008E3198" w:rsidSect="000B09FC">
      <w:headerReference w:type="default" r:id="rId8"/>
      <w:footerReference w:type="default" r:id="rId9"/>
      <w:pgSz w:w="12240" w:h="15840"/>
      <w:pgMar w:top="1418" w:right="1418" w:bottom="70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76" w:rsidRDefault="00725E76">
      <w:pPr>
        <w:rPr>
          <w:rFonts w:hint="eastAsia"/>
        </w:rPr>
      </w:pPr>
      <w:r>
        <w:separator/>
      </w:r>
    </w:p>
  </w:endnote>
  <w:endnote w:type="continuationSeparator" w:id="0">
    <w:p w:rsidR="00725E76" w:rsidRDefault="00725E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FC" w:rsidRDefault="00BD61F7">
    <w:pPr>
      <w:pStyle w:val="Stopka1"/>
      <w:jc w:val="center"/>
      <w:rPr>
        <w:rFonts w:hint="eastAsia"/>
      </w:rPr>
    </w:pPr>
    <w:r>
      <w:fldChar w:fldCharType="begin"/>
    </w:r>
    <w:r w:rsidR="00A901BE">
      <w:instrText xml:space="preserve">PAGE </w:instrText>
    </w:r>
    <w:r>
      <w:fldChar w:fldCharType="separate"/>
    </w:r>
    <w:r w:rsidR="00CD5CC7">
      <w:rPr>
        <w:rFonts w:hint="eastAsia"/>
        <w:noProof/>
      </w:rPr>
      <w:t>6</w:t>
    </w:r>
    <w:r>
      <w:fldChar w:fldCharType="end"/>
    </w:r>
  </w:p>
  <w:p w:rsidR="000B09FC" w:rsidRDefault="000B09FC">
    <w:pPr>
      <w:pStyle w:val="Stopka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76" w:rsidRDefault="00725E76">
      <w:pPr>
        <w:rPr>
          <w:rFonts w:hint="eastAsia"/>
        </w:rPr>
      </w:pPr>
      <w:r>
        <w:separator/>
      </w:r>
    </w:p>
  </w:footnote>
  <w:footnote w:type="continuationSeparator" w:id="0">
    <w:p w:rsidR="00725E76" w:rsidRDefault="00725E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FC" w:rsidRDefault="00D6650D">
    <w:pPr>
      <w:pStyle w:val="Heading"/>
    </w:pPr>
    <w:r>
      <w:rPr>
        <w:noProof/>
      </w:rPr>
      <w:pict>
        <v:rect id="Rectangle 2" o:spid="_x0000_s10241" style="position:absolute;margin-left:0;margin-top:0;width:1pt;height: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" filled="f">
          <v:textbox inset="0,0,0,0">
            <w:txbxContent>
              <w:p w:rsidR="000B09FC" w:rsidRDefault="00BD61F7">
                <w:pPr>
                  <w:pStyle w:val="Heading"/>
                </w:pPr>
                <w:r>
                  <w:fldChar w:fldCharType="begin"/>
                </w:r>
                <w:r w:rsidR="00A901BE">
                  <w:rPr>
                    <w:rStyle w:val="Numerstrony1"/>
                  </w:rPr>
                  <w:instrText xml:space="preserve">PAGE </w:instrText>
                </w:r>
                <w:r>
                  <w:fldChar w:fldCharType="separate"/>
                </w:r>
                <w:r w:rsidR="00CD5CC7">
                  <w:rPr>
                    <w:rStyle w:val="Numerstrony1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4F4"/>
    <w:multiLevelType w:val="hybridMultilevel"/>
    <w:tmpl w:val="A4B2B08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87347E6"/>
    <w:multiLevelType w:val="hybridMultilevel"/>
    <w:tmpl w:val="021E9F7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C165EA7"/>
    <w:multiLevelType w:val="multilevel"/>
    <w:tmpl w:val="0C54396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" w15:restartNumberingAfterBreak="0">
    <w:nsid w:val="15521943"/>
    <w:multiLevelType w:val="hybridMultilevel"/>
    <w:tmpl w:val="CC988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20DB"/>
    <w:multiLevelType w:val="multilevel"/>
    <w:tmpl w:val="33CC75A8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5" w15:restartNumberingAfterBreak="0">
    <w:nsid w:val="17670A8B"/>
    <w:multiLevelType w:val="hybridMultilevel"/>
    <w:tmpl w:val="F1747C00"/>
    <w:lvl w:ilvl="0" w:tplc="EE6A1E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A61"/>
    <w:multiLevelType w:val="hybridMultilevel"/>
    <w:tmpl w:val="11404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A18C6"/>
    <w:multiLevelType w:val="hybridMultilevel"/>
    <w:tmpl w:val="DC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88E"/>
    <w:multiLevelType w:val="multilevel"/>
    <w:tmpl w:val="BF8AB5E4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9" w15:restartNumberingAfterBreak="0">
    <w:nsid w:val="2DD914AF"/>
    <w:multiLevelType w:val="hybridMultilevel"/>
    <w:tmpl w:val="7862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023E"/>
    <w:multiLevelType w:val="hybridMultilevel"/>
    <w:tmpl w:val="409A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A4271"/>
    <w:multiLevelType w:val="multilevel"/>
    <w:tmpl w:val="58286354"/>
    <w:lvl w:ilvl="0">
      <w:numFmt w:val="bullet"/>
      <w:lvlText w:val="•"/>
      <w:lvlJc w:val="left"/>
      <w:pPr>
        <w:tabs>
          <w:tab w:val="num" w:pos="1211"/>
        </w:tabs>
        <w:suppressAutoHyphens/>
        <w:ind w:left="1211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12" w15:restartNumberingAfterBreak="0">
    <w:nsid w:val="3672754D"/>
    <w:multiLevelType w:val="hybridMultilevel"/>
    <w:tmpl w:val="1A6E7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4097E"/>
    <w:multiLevelType w:val="hybridMultilevel"/>
    <w:tmpl w:val="AF5AA8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479E3AF0"/>
    <w:multiLevelType w:val="hybridMultilevel"/>
    <w:tmpl w:val="11A2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73C85"/>
    <w:multiLevelType w:val="multilevel"/>
    <w:tmpl w:val="DC52C33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6" w15:restartNumberingAfterBreak="0">
    <w:nsid w:val="490B6654"/>
    <w:multiLevelType w:val="hybridMultilevel"/>
    <w:tmpl w:val="DE480D9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90F0683"/>
    <w:multiLevelType w:val="hybridMultilevel"/>
    <w:tmpl w:val="0D26D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55E35"/>
    <w:multiLevelType w:val="hybridMultilevel"/>
    <w:tmpl w:val="809C86B0"/>
    <w:lvl w:ilvl="0" w:tplc="B476C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1099"/>
    <w:multiLevelType w:val="hybridMultilevel"/>
    <w:tmpl w:val="EDD2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62095"/>
    <w:multiLevelType w:val="multilevel"/>
    <w:tmpl w:val="57F26ED8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1" w15:restartNumberingAfterBreak="0">
    <w:nsid w:val="5E732A88"/>
    <w:multiLevelType w:val="hybridMultilevel"/>
    <w:tmpl w:val="AE36E25A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61A968E3"/>
    <w:multiLevelType w:val="multilevel"/>
    <w:tmpl w:val="2AC2C3A8"/>
    <w:lvl w:ilvl="0">
      <w:start w:val="1"/>
      <w:numFmt w:val="lowerLetter"/>
      <w:lvlText w:val="%1)"/>
      <w:lvlJc w:val="left"/>
      <w:pPr>
        <w:tabs>
          <w:tab w:val="num" w:pos="360"/>
        </w:tabs>
        <w:suppressAutoHyphens/>
        <w:ind w:left="3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suppressAutoHyphens/>
        <w:ind w:left="10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suppressAutoHyphens/>
        <w:ind w:left="180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suppressAutoHyphens/>
        <w:ind w:left="21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suppressAutoHyphens/>
        <w:ind w:left="25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suppressAutoHyphens/>
        <w:ind w:left="28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suppressAutoHyphens/>
        <w:ind w:left="32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</w:abstractNum>
  <w:abstractNum w:abstractNumId="23" w15:restartNumberingAfterBreak="0">
    <w:nsid w:val="6ABF6116"/>
    <w:multiLevelType w:val="multilevel"/>
    <w:tmpl w:val="7216397A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4" w15:restartNumberingAfterBreak="0">
    <w:nsid w:val="6D9426A4"/>
    <w:multiLevelType w:val="hybridMultilevel"/>
    <w:tmpl w:val="3474A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7B233B"/>
    <w:multiLevelType w:val="multilevel"/>
    <w:tmpl w:val="888035D0"/>
    <w:lvl w:ilvl="0">
      <w:numFmt w:val="bullet"/>
      <w:lvlText w:val=""/>
      <w:lvlJc w:val="left"/>
      <w:pPr>
        <w:tabs>
          <w:tab w:val="num" w:pos="927"/>
        </w:tabs>
        <w:suppressAutoHyphens/>
        <w:ind w:left="927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647"/>
        </w:tabs>
        <w:suppressAutoHyphens/>
        <w:ind w:left="1647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367"/>
        </w:tabs>
        <w:suppressAutoHyphens/>
        <w:ind w:left="2367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087"/>
        </w:tabs>
        <w:suppressAutoHyphens/>
        <w:ind w:left="3087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807"/>
        </w:tabs>
        <w:suppressAutoHyphens/>
        <w:ind w:left="3807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527"/>
        </w:tabs>
        <w:suppressAutoHyphens/>
        <w:ind w:left="4527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247"/>
        </w:tabs>
        <w:suppressAutoHyphens/>
        <w:ind w:left="5247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967"/>
        </w:tabs>
        <w:suppressAutoHyphens/>
        <w:ind w:left="5967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687"/>
        </w:tabs>
        <w:suppressAutoHyphens/>
        <w:ind w:left="6687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716A47FC"/>
    <w:multiLevelType w:val="multilevel"/>
    <w:tmpl w:val="B2AE3B54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7" w15:restartNumberingAfterBreak="0">
    <w:nsid w:val="71F87FE2"/>
    <w:multiLevelType w:val="multilevel"/>
    <w:tmpl w:val="BD948E32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8" w15:restartNumberingAfterBreak="0">
    <w:nsid w:val="76E751EF"/>
    <w:multiLevelType w:val="hybridMultilevel"/>
    <w:tmpl w:val="149C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212C0"/>
    <w:multiLevelType w:val="multilevel"/>
    <w:tmpl w:val="093CB148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0" w15:restartNumberingAfterBreak="0">
    <w:nsid w:val="7BA6589E"/>
    <w:multiLevelType w:val="hybridMultilevel"/>
    <w:tmpl w:val="D3B2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27"/>
  </w:num>
  <w:num w:numId="5">
    <w:abstractNumId w:val="20"/>
  </w:num>
  <w:num w:numId="6">
    <w:abstractNumId w:val="29"/>
  </w:num>
  <w:num w:numId="7">
    <w:abstractNumId w:val="22"/>
  </w:num>
  <w:num w:numId="8">
    <w:abstractNumId w:val="2"/>
  </w:num>
  <w:num w:numId="9">
    <w:abstractNumId w:val="15"/>
  </w:num>
  <w:num w:numId="10">
    <w:abstractNumId w:val="25"/>
  </w:num>
  <w:num w:numId="11">
    <w:abstractNumId w:val="4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6"/>
  </w:num>
  <w:num w:numId="17">
    <w:abstractNumId w:val="9"/>
  </w:num>
  <w:num w:numId="18">
    <w:abstractNumId w:val="16"/>
  </w:num>
  <w:num w:numId="19">
    <w:abstractNumId w:val="3"/>
  </w:num>
  <w:num w:numId="20">
    <w:abstractNumId w:val="6"/>
  </w:num>
  <w:num w:numId="21">
    <w:abstractNumId w:val="1"/>
  </w:num>
  <w:num w:numId="22">
    <w:abstractNumId w:val="19"/>
  </w:num>
  <w:num w:numId="23">
    <w:abstractNumId w:val="24"/>
  </w:num>
  <w:num w:numId="24">
    <w:abstractNumId w:val="21"/>
  </w:num>
  <w:num w:numId="25">
    <w:abstractNumId w:val="28"/>
  </w:num>
  <w:num w:numId="26">
    <w:abstractNumId w:val="17"/>
  </w:num>
  <w:num w:numId="27">
    <w:abstractNumId w:val="0"/>
  </w:num>
  <w:num w:numId="28">
    <w:abstractNumId w:val="13"/>
  </w:num>
  <w:num w:numId="29">
    <w:abstractNumId w:val="30"/>
  </w:num>
  <w:num w:numId="30">
    <w:abstractNumId w:val="14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9FC"/>
    <w:rsid w:val="000203DE"/>
    <w:rsid w:val="00034222"/>
    <w:rsid w:val="000701D2"/>
    <w:rsid w:val="000802AA"/>
    <w:rsid w:val="00085C7F"/>
    <w:rsid w:val="000B09FC"/>
    <w:rsid w:val="00101A50"/>
    <w:rsid w:val="00111434"/>
    <w:rsid w:val="001155BF"/>
    <w:rsid w:val="00140B96"/>
    <w:rsid w:val="00143533"/>
    <w:rsid w:val="00150DDA"/>
    <w:rsid w:val="001B11A8"/>
    <w:rsid w:val="00212016"/>
    <w:rsid w:val="0026632F"/>
    <w:rsid w:val="0027415D"/>
    <w:rsid w:val="00277FD1"/>
    <w:rsid w:val="002834B1"/>
    <w:rsid w:val="002B4B93"/>
    <w:rsid w:val="002C0192"/>
    <w:rsid w:val="00304EC3"/>
    <w:rsid w:val="00334CF1"/>
    <w:rsid w:val="00364001"/>
    <w:rsid w:val="003D678C"/>
    <w:rsid w:val="003F7B87"/>
    <w:rsid w:val="00450825"/>
    <w:rsid w:val="00497083"/>
    <w:rsid w:val="004A457F"/>
    <w:rsid w:val="00521901"/>
    <w:rsid w:val="0052546B"/>
    <w:rsid w:val="00540F08"/>
    <w:rsid w:val="005B1509"/>
    <w:rsid w:val="005C4B7D"/>
    <w:rsid w:val="005C6754"/>
    <w:rsid w:val="005D3517"/>
    <w:rsid w:val="005E0D85"/>
    <w:rsid w:val="0064424A"/>
    <w:rsid w:val="006478A5"/>
    <w:rsid w:val="00653C37"/>
    <w:rsid w:val="006A5A00"/>
    <w:rsid w:val="006F06F0"/>
    <w:rsid w:val="006F367C"/>
    <w:rsid w:val="006F79C1"/>
    <w:rsid w:val="00703DF0"/>
    <w:rsid w:val="00711F1B"/>
    <w:rsid w:val="00725E76"/>
    <w:rsid w:val="00791E17"/>
    <w:rsid w:val="007B3889"/>
    <w:rsid w:val="0082390E"/>
    <w:rsid w:val="00850774"/>
    <w:rsid w:val="00876F81"/>
    <w:rsid w:val="00885DD4"/>
    <w:rsid w:val="008E3198"/>
    <w:rsid w:val="00926F71"/>
    <w:rsid w:val="00943110"/>
    <w:rsid w:val="0095779B"/>
    <w:rsid w:val="009D6254"/>
    <w:rsid w:val="009E1397"/>
    <w:rsid w:val="009F5A2F"/>
    <w:rsid w:val="00A054A1"/>
    <w:rsid w:val="00A22F9D"/>
    <w:rsid w:val="00A25A18"/>
    <w:rsid w:val="00A31A94"/>
    <w:rsid w:val="00A628D9"/>
    <w:rsid w:val="00A73349"/>
    <w:rsid w:val="00A73889"/>
    <w:rsid w:val="00A901BE"/>
    <w:rsid w:val="00AA27F6"/>
    <w:rsid w:val="00AB2806"/>
    <w:rsid w:val="00BB6A9E"/>
    <w:rsid w:val="00BD61F7"/>
    <w:rsid w:val="00BF34CC"/>
    <w:rsid w:val="00BF3E78"/>
    <w:rsid w:val="00C81953"/>
    <w:rsid w:val="00CD5CC7"/>
    <w:rsid w:val="00CE4290"/>
    <w:rsid w:val="00CE61BA"/>
    <w:rsid w:val="00D215E6"/>
    <w:rsid w:val="00D3058D"/>
    <w:rsid w:val="00D33C72"/>
    <w:rsid w:val="00D4590C"/>
    <w:rsid w:val="00D4692D"/>
    <w:rsid w:val="00D533AF"/>
    <w:rsid w:val="00D6650D"/>
    <w:rsid w:val="00DB0882"/>
    <w:rsid w:val="00DC3143"/>
    <w:rsid w:val="00DE1E0B"/>
    <w:rsid w:val="00DE4E34"/>
    <w:rsid w:val="00E14F87"/>
    <w:rsid w:val="00E272CF"/>
    <w:rsid w:val="00E559D4"/>
    <w:rsid w:val="00E80CF2"/>
    <w:rsid w:val="00E90B1D"/>
    <w:rsid w:val="00EC59AF"/>
    <w:rsid w:val="00ED6953"/>
    <w:rsid w:val="00F06CEA"/>
    <w:rsid w:val="00F42AB5"/>
    <w:rsid w:val="00F449ED"/>
    <w:rsid w:val="00FB1C1D"/>
    <w:rsid w:val="00FD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65134D9F"/>
  <w15:docId w15:val="{3EDE87FD-1924-4C8B-B795-B9E22DA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16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0B09FC"/>
    <w:pPr>
      <w:suppressAutoHyphens/>
    </w:pPr>
  </w:style>
  <w:style w:type="character" w:customStyle="1" w:styleId="Domylnaczcionkaakapitu1">
    <w:name w:val="Domyślna czcionka akapitu1"/>
    <w:qFormat/>
    <w:rsid w:val="000B09FC"/>
  </w:style>
  <w:style w:type="paragraph" w:customStyle="1" w:styleId="Standard">
    <w:name w:val="Standard"/>
    <w:qFormat/>
    <w:rsid w:val="000B09FC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qFormat/>
    <w:rsid w:val="000B09FC"/>
    <w:pPr>
      <w:widowControl w:val="0"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qFormat/>
    <w:rsid w:val="000B09FC"/>
    <w:pPr>
      <w:widowControl w:val="0"/>
      <w:spacing w:after="140" w:line="276" w:lineRule="auto"/>
    </w:pPr>
  </w:style>
  <w:style w:type="paragraph" w:customStyle="1" w:styleId="Lista1">
    <w:name w:val="Lista1"/>
    <w:basedOn w:val="Textbody"/>
    <w:qFormat/>
    <w:rsid w:val="000B09FC"/>
    <w:rPr>
      <w:rFonts w:cs="Arial"/>
    </w:rPr>
  </w:style>
  <w:style w:type="paragraph" w:customStyle="1" w:styleId="Legenda1">
    <w:name w:val="Legenda1"/>
    <w:basedOn w:val="Standard"/>
    <w:qFormat/>
    <w:rsid w:val="000B09FC"/>
    <w:pPr>
      <w:widowControl w:val="0"/>
      <w:suppressLineNumbers/>
      <w:spacing w:before="120" w:after="120"/>
    </w:pPr>
    <w:rPr>
      <w:rFonts w:cs="Arial"/>
      <w:i/>
    </w:rPr>
  </w:style>
  <w:style w:type="paragraph" w:customStyle="1" w:styleId="Index">
    <w:name w:val="Index"/>
    <w:basedOn w:val="Standard"/>
    <w:qFormat/>
    <w:rsid w:val="000B09FC"/>
    <w:pPr>
      <w:widowControl w:val="0"/>
      <w:suppressLineNumbers/>
    </w:pPr>
    <w:rPr>
      <w:rFonts w:cs="Arial"/>
    </w:rPr>
  </w:style>
  <w:style w:type="paragraph" w:customStyle="1" w:styleId="Textbodyindent">
    <w:name w:val="Text body indent"/>
    <w:basedOn w:val="Standard"/>
    <w:qFormat/>
    <w:rsid w:val="000B09FC"/>
    <w:pPr>
      <w:widowControl w:val="0"/>
      <w:autoSpaceDN w:val="0"/>
      <w:ind w:left="360"/>
      <w:jc w:val="both"/>
    </w:pPr>
  </w:style>
  <w:style w:type="paragraph" w:customStyle="1" w:styleId="Akapitzlist1">
    <w:name w:val="Akapit z listą1"/>
    <w:basedOn w:val="Standard"/>
    <w:qFormat/>
    <w:rsid w:val="000B09FC"/>
    <w:pPr>
      <w:widowControl w:val="0"/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ender">
    <w:name w:val="Sender"/>
    <w:basedOn w:val="Standard"/>
    <w:uiPriority w:val="99"/>
    <w:semiHidden/>
    <w:rsid w:val="000B09FC"/>
    <w:pPr>
      <w:widowControl w:val="0"/>
      <w:autoSpaceDN w:val="0"/>
    </w:pPr>
    <w:rPr>
      <w:rFonts w:ascii="Arial" w:eastAsia="Arial" w:hAnsi="Arial" w:cs="Arial"/>
    </w:rPr>
  </w:style>
  <w:style w:type="paragraph" w:customStyle="1" w:styleId="Tekstpodstawowy21">
    <w:name w:val="Tekst podstawowy 21"/>
    <w:basedOn w:val="Standard"/>
    <w:qFormat/>
    <w:rsid w:val="000B09FC"/>
    <w:pPr>
      <w:widowControl w:val="0"/>
      <w:autoSpaceDN w:val="0"/>
      <w:jc w:val="both"/>
    </w:pPr>
  </w:style>
  <w:style w:type="paragraph" w:customStyle="1" w:styleId="Plandokumentu1">
    <w:name w:val="Plan dokumentu1"/>
    <w:basedOn w:val="Standard"/>
    <w:qFormat/>
    <w:rsid w:val="000B09FC"/>
    <w:rPr>
      <w:rFonts w:ascii="Tahoma" w:eastAsia="Tahoma" w:hAnsi="Tahoma" w:cs="Tahoma"/>
      <w:sz w:val="20"/>
      <w:szCs w:val="20"/>
    </w:rPr>
  </w:style>
  <w:style w:type="paragraph" w:customStyle="1" w:styleId="Tekstdymka1">
    <w:name w:val="Tekst dymka1"/>
    <w:basedOn w:val="Standard"/>
    <w:qFormat/>
    <w:rsid w:val="000B09FC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qFormat/>
    <w:rsid w:val="000B09F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B09FC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0B09FC"/>
  </w:style>
  <w:style w:type="paragraph" w:customStyle="1" w:styleId="Nagwek1">
    <w:name w:val="Nagłówek1"/>
    <w:basedOn w:val="Standard"/>
    <w:qFormat/>
    <w:rsid w:val="000B09FC"/>
    <w:pPr>
      <w:widowControl w:val="0"/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2z0">
    <w:name w:val="WW8Num2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3z0">
    <w:name w:val="WW8Num3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8Num4z0">
    <w:name w:val="WW8Num4z0"/>
    <w:qFormat/>
    <w:rsid w:val="000B09FC"/>
    <w:rPr>
      <w:rFonts w:ascii="Symbol" w:eastAsia="Symbol" w:hAnsi="Symbol" w:cs="Symbol"/>
      <w:b/>
      <w:bCs/>
      <w:i w:val="0"/>
      <w:color w:val="000000"/>
      <w:sz w:val="24"/>
      <w:szCs w:val="24"/>
    </w:rPr>
  </w:style>
  <w:style w:type="character" w:customStyle="1" w:styleId="WW8Num5z0">
    <w:name w:val="WW8Num5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6z0">
    <w:name w:val="WW8Num6z0"/>
    <w:qFormat/>
    <w:rsid w:val="000B09FC"/>
    <w:rPr>
      <w:rFonts w:ascii="Symbol" w:eastAsia="Symbol" w:hAnsi="Symbol" w:cs="Symbol"/>
    </w:rPr>
  </w:style>
  <w:style w:type="character" w:customStyle="1" w:styleId="WW8Num6z1">
    <w:name w:val="WW8Num6z1"/>
    <w:qFormat/>
    <w:rsid w:val="000B09FC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0B09FC"/>
    <w:rPr>
      <w:rFonts w:ascii="Wingdings" w:eastAsia="Wingdings" w:hAnsi="Wingdings" w:cs="Wingdings"/>
    </w:rPr>
  </w:style>
  <w:style w:type="character" w:customStyle="1" w:styleId="WW8Num7z0">
    <w:name w:val="WW8Num7z0"/>
    <w:qFormat/>
    <w:rsid w:val="000B09FC"/>
    <w:rPr>
      <w:rFonts w:ascii="Symbol" w:eastAsia="Symbol" w:hAnsi="Symbol" w:cs="Symbol"/>
      <w:color w:val="FF0000"/>
    </w:rPr>
  </w:style>
  <w:style w:type="character" w:customStyle="1" w:styleId="WW8Num7z1">
    <w:name w:val="WW8Num7z1"/>
    <w:qFormat/>
    <w:rsid w:val="000B09FC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0B09FC"/>
    <w:rPr>
      <w:rFonts w:ascii="Wingdings" w:eastAsia="Wingdings" w:hAnsi="Wingdings" w:cs="Wingdings"/>
    </w:rPr>
  </w:style>
  <w:style w:type="character" w:customStyle="1" w:styleId="WW8Num8z0">
    <w:name w:val="WW8Num8z0"/>
    <w:qFormat/>
    <w:rsid w:val="000B09FC"/>
    <w:rPr>
      <w:rFonts w:ascii="Symbol" w:eastAsia="Symbol" w:hAnsi="Symbol" w:cs="Symbol"/>
    </w:rPr>
  </w:style>
  <w:style w:type="character" w:customStyle="1" w:styleId="WW8Num8z1">
    <w:name w:val="WW8Num8z1"/>
    <w:qFormat/>
    <w:rsid w:val="000B09FC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0B09FC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0B09FC"/>
    <w:rPr>
      <w:rFonts w:ascii="Symbol" w:eastAsia="Symbol" w:hAnsi="Symbol" w:cs="Symbol"/>
    </w:rPr>
  </w:style>
  <w:style w:type="character" w:customStyle="1" w:styleId="WW8Num9z1">
    <w:name w:val="WW8Num9z1"/>
    <w:qFormat/>
    <w:rsid w:val="000B09FC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0B09FC"/>
    <w:rPr>
      <w:rFonts w:ascii="Wingdings" w:eastAsia="Wingdings" w:hAnsi="Wingdings" w:cs="Wingdings"/>
    </w:rPr>
  </w:style>
  <w:style w:type="character" w:customStyle="1" w:styleId="WW8Num10z0">
    <w:name w:val="WW8Num10z0"/>
    <w:qFormat/>
    <w:rsid w:val="000B09FC"/>
    <w:rPr>
      <w:rFonts w:ascii="Symbol" w:eastAsia="Symbol" w:hAnsi="Symbol" w:cs="Symbol"/>
    </w:rPr>
  </w:style>
  <w:style w:type="character" w:customStyle="1" w:styleId="WW8Num10z1">
    <w:name w:val="WW8Num10z1"/>
    <w:qFormat/>
    <w:rsid w:val="000B09FC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0B09FC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0B09FC"/>
    <w:rPr>
      <w:rFonts w:ascii="Symbol" w:eastAsia="Symbol" w:hAnsi="Symbol" w:cs="Symbol"/>
      <w:color w:val="FF0000"/>
    </w:rPr>
  </w:style>
  <w:style w:type="character" w:customStyle="1" w:styleId="WW8Num11z1">
    <w:name w:val="WW8Num11z1"/>
    <w:qFormat/>
    <w:rsid w:val="000B09FC"/>
    <w:rPr>
      <w:rFonts w:ascii="Courier New" w:eastAsia="Courier New" w:hAnsi="Courier New" w:cs="Courier New"/>
    </w:rPr>
  </w:style>
  <w:style w:type="character" w:customStyle="1" w:styleId="WW8Num11z2">
    <w:name w:val="WW8Num11z2"/>
    <w:qFormat/>
    <w:rsid w:val="000B09FC"/>
    <w:rPr>
      <w:rFonts w:ascii="Wingdings" w:eastAsia="Wingdings" w:hAnsi="Wingdings" w:cs="Wingdings"/>
    </w:rPr>
  </w:style>
  <w:style w:type="character" w:customStyle="1" w:styleId="WW8Num12z0">
    <w:name w:val="WW8Num12z0"/>
    <w:qFormat/>
    <w:rsid w:val="000B09FC"/>
    <w:rPr>
      <w:rFonts w:ascii="Symbol" w:eastAsia="Symbol" w:hAnsi="Symbol" w:cs="Symbol"/>
    </w:rPr>
  </w:style>
  <w:style w:type="character" w:customStyle="1" w:styleId="WW8Num12z1">
    <w:name w:val="WW8Num12z1"/>
    <w:qFormat/>
    <w:rsid w:val="000B09FC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0B09FC"/>
    <w:rPr>
      <w:rFonts w:ascii="Wingdings" w:eastAsia="Wingdings" w:hAnsi="Wingdings" w:cs="Wingdings"/>
    </w:rPr>
  </w:style>
  <w:style w:type="character" w:customStyle="1" w:styleId="WW8Num13z0">
    <w:name w:val="WW8Num13z0"/>
    <w:qFormat/>
    <w:rsid w:val="000B09FC"/>
  </w:style>
  <w:style w:type="character" w:customStyle="1" w:styleId="WW8Num13z1">
    <w:name w:val="WW8Num13z1"/>
    <w:qFormat/>
    <w:rsid w:val="000B09FC"/>
  </w:style>
  <w:style w:type="character" w:customStyle="1" w:styleId="WW8Num13z2">
    <w:name w:val="WW8Num13z2"/>
    <w:qFormat/>
    <w:rsid w:val="000B09FC"/>
  </w:style>
  <w:style w:type="character" w:customStyle="1" w:styleId="WW8Num13z3">
    <w:name w:val="WW8Num13z3"/>
    <w:qFormat/>
    <w:rsid w:val="000B09FC"/>
  </w:style>
  <w:style w:type="character" w:customStyle="1" w:styleId="WW8Num13z4">
    <w:name w:val="WW8Num13z4"/>
    <w:qFormat/>
    <w:rsid w:val="000B09FC"/>
  </w:style>
  <w:style w:type="character" w:customStyle="1" w:styleId="WW8Num13z5">
    <w:name w:val="WW8Num13z5"/>
    <w:qFormat/>
    <w:rsid w:val="000B09FC"/>
  </w:style>
  <w:style w:type="character" w:customStyle="1" w:styleId="WW8Num13z6">
    <w:name w:val="WW8Num13z6"/>
    <w:qFormat/>
    <w:rsid w:val="000B09FC"/>
  </w:style>
  <w:style w:type="character" w:customStyle="1" w:styleId="WW8Num13z7">
    <w:name w:val="WW8Num13z7"/>
    <w:qFormat/>
    <w:rsid w:val="000B09FC"/>
  </w:style>
  <w:style w:type="character" w:customStyle="1" w:styleId="WW8Num13z8">
    <w:name w:val="WW8Num13z8"/>
    <w:qFormat/>
    <w:rsid w:val="000B09FC"/>
  </w:style>
  <w:style w:type="character" w:customStyle="1" w:styleId="WW8Num14z0">
    <w:name w:val="WW8Num14z0"/>
    <w:qFormat/>
    <w:rsid w:val="000B09FC"/>
    <w:rPr>
      <w:rFonts w:ascii="Symbol" w:eastAsia="Symbol" w:hAnsi="Symbol" w:cs="Symbol"/>
    </w:rPr>
  </w:style>
  <w:style w:type="character" w:customStyle="1" w:styleId="WW8Num14z1">
    <w:name w:val="WW8Num14z1"/>
    <w:qFormat/>
    <w:rsid w:val="000B09FC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0B09FC"/>
    <w:rPr>
      <w:rFonts w:ascii="Wingdings" w:eastAsia="Wingdings" w:hAnsi="Wingdings" w:cs="Wingdings"/>
    </w:rPr>
  </w:style>
  <w:style w:type="character" w:customStyle="1" w:styleId="WW8Num15z0">
    <w:name w:val="WW8Num15z0"/>
    <w:qFormat/>
    <w:rsid w:val="000B09FC"/>
    <w:rPr>
      <w:rFonts w:ascii="Symbol" w:eastAsia="Symbol" w:hAnsi="Symbol" w:cs="Symbol"/>
    </w:rPr>
  </w:style>
  <w:style w:type="character" w:customStyle="1" w:styleId="WW8Num15z1">
    <w:name w:val="WW8Num15z1"/>
    <w:qFormat/>
    <w:rsid w:val="000B09FC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0B09FC"/>
    <w:rPr>
      <w:rFonts w:ascii="Wingdings" w:eastAsia="Wingdings" w:hAnsi="Wingdings" w:cs="Wingdings"/>
    </w:rPr>
  </w:style>
  <w:style w:type="character" w:customStyle="1" w:styleId="WW8Num16z0">
    <w:name w:val="WW8Num16z0"/>
    <w:qFormat/>
    <w:rsid w:val="000B09FC"/>
    <w:rPr>
      <w:rFonts w:ascii="Symbol" w:eastAsia="Symbol" w:hAnsi="Symbol" w:cs="Symbol"/>
      <w:color w:val="FF0000"/>
    </w:rPr>
  </w:style>
  <w:style w:type="character" w:customStyle="1" w:styleId="WW8Num16z1">
    <w:name w:val="WW8Num16z1"/>
    <w:qFormat/>
    <w:rsid w:val="000B09FC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0B09FC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0B09FC"/>
    <w:rPr>
      <w:rFonts w:ascii="Symbol" w:eastAsia="Symbol" w:hAnsi="Symbol" w:cs="Symbol"/>
    </w:rPr>
  </w:style>
  <w:style w:type="character" w:customStyle="1" w:styleId="WW8Num17z1">
    <w:name w:val="WW8Num17z1"/>
    <w:qFormat/>
    <w:rsid w:val="000B09FC"/>
    <w:rPr>
      <w:rFonts w:ascii="Courier New" w:eastAsia="Courier New" w:hAnsi="Courier New" w:cs="Courier New"/>
    </w:rPr>
  </w:style>
  <w:style w:type="character" w:customStyle="1" w:styleId="WW8Num17z2">
    <w:name w:val="WW8Num17z2"/>
    <w:qFormat/>
    <w:rsid w:val="000B09FC"/>
    <w:rPr>
      <w:rFonts w:ascii="Wingdings" w:eastAsia="Wingdings" w:hAnsi="Wingdings" w:cs="Wingdings"/>
    </w:rPr>
  </w:style>
  <w:style w:type="character" w:customStyle="1" w:styleId="WW8Num18z0">
    <w:name w:val="WW8Num18z0"/>
    <w:qFormat/>
    <w:rsid w:val="000B09FC"/>
    <w:rPr>
      <w:rFonts w:ascii="Symbol" w:eastAsia="Symbol" w:hAnsi="Symbol" w:cs="Symbol"/>
    </w:rPr>
  </w:style>
  <w:style w:type="character" w:customStyle="1" w:styleId="WW8Num18z1">
    <w:name w:val="WW8Num18z1"/>
    <w:qFormat/>
    <w:rsid w:val="000B09FC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0B09FC"/>
    <w:rPr>
      <w:rFonts w:ascii="Wingdings" w:eastAsia="Wingdings" w:hAnsi="Wingdings" w:cs="Wingdings"/>
    </w:rPr>
  </w:style>
  <w:style w:type="character" w:customStyle="1" w:styleId="WW8Num19z0">
    <w:name w:val="WW8Num19z0"/>
    <w:qFormat/>
    <w:rsid w:val="000B09FC"/>
    <w:rPr>
      <w:rFonts w:ascii="Symbol" w:eastAsia="Symbol" w:hAnsi="Symbol" w:cs="Symbol"/>
    </w:rPr>
  </w:style>
  <w:style w:type="character" w:customStyle="1" w:styleId="WW8Num19z1">
    <w:name w:val="WW8Num19z1"/>
    <w:qFormat/>
    <w:rsid w:val="000B09FC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0B09FC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0B09FC"/>
    <w:rPr>
      <w:rFonts w:ascii="Symbol" w:eastAsia="Symbol" w:hAnsi="Symbol" w:cs="Symbol"/>
      <w:color w:val="FF0000"/>
    </w:rPr>
  </w:style>
  <w:style w:type="character" w:customStyle="1" w:styleId="WW8Num20z1">
    <w:name w:val="WW8Num20z1"/>
    <w:qFormat/>
    <w:rsid w:val="000B09FC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0B09FC"/>
    <w:rPr>
      <w:rFonts w:ascii="Wingdings" w:eastAsia="Wingdings" w:hAnsi="Wingdings" w:cs="Wingdings"/>
    </w:rPr>
  </w:style>
  <w:style w:type="character" w:customStyle="1" w:styleId="WW8Num21z0">
    <w:name w:val="WW8Num21z0"/>
    <w:qFormat/>
    <w:rsid w:val="000B09FC"/>
    <w:rPr>
      <w:rFonts w:ascii="Symbol" w:eastAsia="Symbol" w:hAnsi="Symbol" w:cs="Symbol"/>
    </w:rPr>
  </w:style>
  <w:style w:type="character" w:customStyle="1" w:styleId="WW8Num21z1">
    <w:name w:val="WW8Num21z1"/>
    <w:qFormat/>
    <w:rsid w:val="000B09FC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0B09FC"/>
    <w:rPr>
      <w:rFonts w:ascii="Wingdings" w:eastAsia="Wingdings" w:hAnsi="Wingdings" w:cs="Wingdings"/>
    </w:rPr>
  </w:style>
  <w:style w:type="character" w:customStyle="1" w:styleId="WW8Num22z0">
    <w:name w:val="WW8Num22z0"/>
    <w:qFormat/>
    <w:rsid w:val="000B09FC"/>
    <w:rPr>
      <w:rFonts w:ascii="Symbol" w:eastAsia="Symbol" w:hAnsi="Symbol" w:cs="Symbol"/>
    </w:rPr>
  </w:style>
  <w:style w:type="character" w:customStyle="1" w:styleId="WW8Num22z1">
    <w:name w:val="WW8Num22z1"/>
    <w:qFormat/>
    <w:rsid w:val="000B09FC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0B09FC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0B09FC"/>
    <w:rPr>
      <w:rFonts w:ascii="Symbol" w:eastAsia="Symbol" w:hAnsi="Symbol" w:cs="Symbol"/>
    </w:rPr>
  </w:style>
  <w:style w:type="character" w:customStyle="1" w:styleId="WW8Num23z1">
    <w:name w:val="WW8Num23z1"/>
    <w:qFormat/>
    <w:rsid w:val="000B09FC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0B09FC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0B09FC"/>
    <w:rPr>
      <w:rFonts w:ascii="Symbol" w:eastAsia="Symbol" w:hAnsi="Symbol" w:cs="Symbol"/>
    </w:rPr>
  </w:style>
  <w:style w:type="character" w:customStyle="1" w:styleId="WW8Num24z1">
    <w:name w:val="WW8Num24z1"/>
    <w:qFormat/>
    <w:rsid w:val="000B09FC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0B09FC"/>
    <w:rPr>
      <w:rFonts w:ascii="Wingdings" w:eastAsia="Wingdings" w:hAnsi="Wingdings" w:cs="Wingdings"/>
    </w:rPr>
  </w:style>
  <w:style w:type="character" w:customStyle="1" w:styleId="WW8Num25z0">
    <w:name w:val="WW8Num25z0"/>
    <w:qFormat/>
    <w:rsid w:val="000B09FC"/>
    <w:rPr>
      <w:rFonts w:ascii="Symbol" w:eastAsia="Symbol" w:hAnsi="Symbol" w:cs="Symbol"/>
      <w:color w:val="FF0000"/>
    </w:rPr>
  </w:style>
  <w:style w:type="character" w:customStyle="1" w:styleId="WW8Num25z1">
    <w:name w:val="WW8Num25z1"/>
    <w:qFormat/>
    <w:rsid w:val="000B09FC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0B09FC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0B09FC"/>
    <w:rPr>
      <w:rFonts w:ascii="Symbol" w:eastAsia="Symbol" w:hAnsi="Symbol" w:cs="Symbol"/>
    </w:rPr>
  </w:style>
  <w:style w:type="character" w:customStyle="1" w:styleId="WW8Num26z1">
    <w:name w:val="WW8Num26z1"/>
    <w:qFormat/>
    <w:rsid w:val="000B09FC"/>
    <w:rPr>
      <w:rFonts w:ascii="Courier New" w:eastAsia="Courier New" w:hAnsi="Courier New" w:cs="Courier New"/>
    </w:rPr>
  </w:style>
  <w:style w:type="character" w:customStyle="1" w:styleId="WW8Num26z2">
    <w:name w:val="WW8Num26z2"/>
    <w:qFormat/>
    <w:rsid w:val="000B09FC"/>
    <w:rPr>
      <w:rFonts w:ascii="Wingdings" w:eastAsia="Wingdings" w:hAnsi="Wingdings" w:cs="Wingdings"/>
    </w:rPr>
  </w:style>
  <w:style w:type="character" w:customStyle="1" w:styleId="WW8Num27z0">
    <w:name w:val="WW8Num27z0"/>
    <w:qFormat/>
    <w:rsid w:val="000B09FC"/>
    <w:rPr>
      <w:rFonts w:ascii="Symbol" w:eastAsia="Symbol" w:hAnsi="Symbol" w:cs="Symbol"/>
      <w:color w:val="FF0000"/>
    </w:rPr>
  </w:style>
  <w:style w:type="character" w:customStyle="1" w:styleId="WW8Num27z1">
    <w:name w:val="WW8Num27z1"/>
    <w:qFormat/>
    <w:rsid w:val="000B09FC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0B09FC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0B09FC"/>
    <w:rPr>
      <w:rFonts w:ascii="Symbol" w:eastAsia="Symbol" w:hAnsi="Symbol" w:cs="Symbol"/>
    </w:rPr>
  </w:style>
  <w:style w:type="character" w:customStyle="1" w:styleId="WW8Num28z1">
    <w:name w:val="WW8Num28z1"/>
    <w:qFormat/>
    <w:rsid w:val="000B09FC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0B09FC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0B09FC"/>
    <w:rPr>
      <w:rFonts w:ascii="Symbol" w:eastAsia="Symbol" w:hAnsi="Symbol" w:cs="Symbol"/>
    </w:rPr>
  </w:style>
  <w:style w:type="character" w:customStyle="1" w:styleId="WW8Num29z1">
    <w:name w:val="WW8Num29z1"/>
    <w:qFormat/>
    <w:rsid w:val="000B09FC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0B09FC"/>
    <w:rPr>
      <w:rFonts w:ascii="Wingdings" w:eastAsia="Wingdings" w:hAnsi="Wingdings" w:cs="Wingdings"/>
    </w:rPr>
  </w:style>
  <w:style w:type="character" w:customStyle="1" w:styleId="WW8Num30z0">
    <w:name w:val="WW8Num30z0"/>
    <w:qFormat/>
    <w:rsid w:val="000B09FC"/>
    <w:rPr>
      <w:rFonts w:ascii="Symbol" w:eastAsia="Symbol" w:hAnsi="Symbol" w:cs="Symbol"/>
    </w:rPr>
  </w:style>
  <w:style w:type="character" w:customStyle="1" w:styleId="WW8Num30z1">
    <w:name w:val="WW8Num30z1"/>
    <w:qFormat/>
    <w:rsid w:val="000B09FC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0B09FC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0B09FC"/>
    <w:rPr>
      <w:rFonts w:ascii="Symbol" w:eastAsia="Symbol" w:hAnsi="Symbol" w:cs="Symbol"/>
    </w:rPr>
  </w:style>
  <w:style w:type="character" w:customStyle="1" w:styleId="WW8Num31z1">
    <w:name w:val="WW8Num31z1"/>
    <w:qFormat/>
    <w:rsid w:val="000B09FC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0B09FC"/>
    <w:rPr>
      <w:rFonts w:ascii="Wingdings" w:eastAsia="Wingdings" w:hAnsi="Wingdings" w:cs="Wingdings"/>
    </w:rPr>
  </w:style>
  <w:style w:type="character" w:customStyle="1" w:styleId="WW8Num32z0">
    <w:name w:val="WW8Num32z0"/>
    <w:qFormat/>
    <w:rsid w:val="000B09FC"/>
    <w:rPr>
      <w:rFonts w:ascii="Symbol" w:eastAsia="Symbol" w:hAnsi="Symbol" w:cs="Symbol"/>
    </w:rPr>
  </w:style>
  <w:style w:type="character" w:customStyle="1" w:styleId="WW8Num32z1">
    <w:name w:val="WW8Num32z1"/>
    <w:qFormat/>
    <w:rsid w:val="000B09FC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0B09FC"/>
    <w:rPr>
      <w:rFonts w:ascii="Wingdings" w:eastAsia="Wingdings" w:hAnsi="Wingdings" w:cs="Wingdings"/>
    </w:rPr>
  </w:style>
  <w:style w:type="character" w:customStyle="1" w:styleId="WW8Num33z0">
    <w:name w:val="WW8Num33z0"/>
    <w:qFormat/>
    <w:rsid w:val="000B09FC"/>
    <w:rPr>
      <w:rFonts w:ascii="Symbol" w:eastAsia="Symbol" w:hAnsi="Symbol" w:cs="Symbol"/>
    </w:rPr>
  </w:style>
  <w:style w:type="character" w:customStyle="1" w:styleId="WW8Num33z1">
    <w:name w:val="WW8Num33z1"/>
    <w:qFormat/>
    <w:rsid w:val="000B09FC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0B09FC"/>
    <w:rPr>
      <w:rFonts w:ascii="Wingdings" w:eastAsia="Wingdings" w:hAnsi="Wingdings" w:cs="Wingdings"/>
    </w:rPr>
  </w:style>
  <w:style w:type="character" w:customStyle="1" w:styleId="WW8Num34z0">
    <w:name w:val="WW8Num34z0"/>
    <w:qFormat/>
    <w:rsid w:val="000B09FC"/>
    <w:rPr>
      <w:rFonts w:ascii="Symbol" w:eastAsia="Symbol" w:hAnsi="Symbol" w:cs="Symbol"/>
    </w:rPr>
  </w:style>
  <w:style w:type="character" w:customStyle="1" w:styleId="WW8Num34z1">
    <w:name w:val="WW8Num34z1"/>
    <w:qFormat/>
    <w:rsid w:val="000B09FC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0B09FC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0B09FC"/>
    <w:rPr>
      <w:rFonts w:ascii="Symbol" w:eastAsia="Symbol" w:hAnsi="Symbol" w:cs="Symbol"/>
      <w:color w:val="FF0000"/>
    </w:rPr>
  </w:style>
  <w:style w:type="character" w:customStyle="1" w:styleId="WW8Num35z1">
    <w:name w:val="WW8Num35z1"/>
    <w:qFormat/>
    <w:rsid w:val="000B09FC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0B09FC"/>
    <w:rPr>
      <w:rFonts w:ascii="Wingdings" w:eastAsia="Wingdings" w:hAnsi="Wingdings" w:cs="Wingdings"/>
    </w:rPr>
  </w:style>
  <w:style w:type="character" w:customStyle="1" w:styleId="WW8Num36z0">
    <w:name w:val="WW8Num36z0"/>
    <w:qFormat/>
    <w:rsid w:val="000B09FC"/>
    <w:rPr>
      <w:rFonts w:ascii="Symbol" w:eastAsia="Symbol" w:hAnsi="Symbol" w:cs="Symbol"/>
    </w:rPr>
  </w:style>
  <w:style w:type="character" w:customStyle="1" w:styleId="WW8Num36z1">
    <w:name w:val="WW8Num36z1"/>
    <w:qFormat/>
    <w:rsid w:val="000B09FC"/>
    <w:rPr>
      <w:rFonts w:ascii="Courier New" w:eastAsia="Courier New" w:hAnsi="Courier New" w:cs="Courier New"/>
    </w:rPr>
  </w:style>
  <w:style w:type="character" w:customStyle="1" w:styleId="WW8Num36z2">
    <w:name w:val="WW8Num36z2"/>
    <w:qFormat/>
    <w:rsid w:val="000B09FC"/>
    <w:rPr>
      <w:rFonts w:ascii="Wingdings" w:eastAsia="Wingdings" w:hAnsi="Wingdings" w:cs="Wingdings"/>
    </w:rPr>
  </w:style>
  <w:style w:type="character" w:customStyle="1" w:styleId="WW8Num37z0">
    <w:name w:val="WW8Num37z0"/>
    <w:qFormat/>
    <w:rsid w:val="000B09FC"/>
  </w:style>
  <w:style w:type="character" w:customStyle="1" w:styleId="WW8Num37z1">
    <w:name w:val="WW8Num37z1"/>
    <w:qFormat/>
    <w:rsid w:val="000B09FC"/>
  </w:style>
  <w:style w:type="character" w:customStyle="1" w:styleId="WW8Num37z2">
    <w:name w:val="WW8Num37z2"/>
    <w:qFormat/>
    <w:rsid w:val="000B09FC"/>
  </w:style>
  <w:style w:type="character" w:customStyle="1" w:styleId="WW8Num37z3">
    <w:name w:val="WW8Num37z3"/>
    <w:qFormat/>
    <w:rsid w:val="000B09FC"/>
  </w:style>
  <w:style w:type="character" w:customStyle="1" w:styleId="WW8Num37z4">
    <w:name w:val="WW8Num37z4"/>
    <w:qFormat/>
    <w:rsid w:val="000B09FC"/>
  </w:style>
  <w:style w:type="character" w:customStyle="1" w:styleId="WW8Num37z5">
    <w:name w:val="WW8Num37z5"/>
    <w:qFormat/>
    <w:rsid w:val="000B09FC"/>
  </w:style>
  <w:style w:type="character" w:customStyle="1" w:styleId="WW8Num37z6">
    <w:name w:val="WW8Num37z6"/>
    <w:qFormat/>
    <w:rsid w:val="000B09FC"/>
  </w:style>
  <w:style w:type="character" w:customStyle="1" w:styleId="WW8Num37z7">
    <w:name w:val="WW8Num37z7"/>
    <w:qFormat/>
    <w:rsid w:val="000B09FC"/>
  </w:style>
  <w:style w:type="character" w:customStyle="1" w:styleId="WW8Num37z8">
    <w:name w:val="WW8Num37z8"/>
    <w:qFormat/>
    <w:rsid w:val="000B09FC"/>
  </w:style>
  <w:style w:type="character" w:customStyle="1" w:styleId="WW8Num38z0">
    <w:name w:val="WW8Num38z0"/>
    <w:qFormat/>
    <w:rsid w:val="000B09FC"/>
    <w:rPr>
      <w:rFonts w:ascii="Symbol" w:eastAsia="Symbol" w:hAnsi="Symbol" w:cs="Symbol"/>
    </w:rPr>
  </w:style>
  <w:style w:type="character" w:customStyle="1" w:styleId="WW8Num38z1">
    <w:name w:val="WW8Num38z1"/>
    <w:qFormat/>
    <w:rsid w:val="000B09FC"/>
    <w:rPr>
      <w:rFonts w:ascii="Courier New" w:eastAsia="Courier New" w:hAnsi="Courier New" w:cs="Courier New"/>
    </w:rPr>
  </w:style>
  <w:style w:type="character" w:customStyle="1" w:styleId="WW8Num38z2">
    <w:name w:val="WW8Num38z2"/>
    <w:qFormat/>
    <w:rsid w:val="000B09FC"/>
    <w:rPr>
      <w:rFonts w:ascii="Wingdings" w:eastAsia="Wingdings" w:hAnsi="Wingdings" w:cs="Wingdings"/>
    </w:rPr>
  </w:style>
  <w:style w:type="character" w:customStyle="1" w:styleId="WW8Num39z0">
    <w:name w:val="WW8Num39z0"/>
    <w:qFormat/>
    <w:rsid w:val="000B09FC"/>
    <w:rPr>
      <w:rFonts w:ascii="Symbol" w:eastAsia="Symbol" w:hAnsi="Symbol" w:cs="Symbol"/>
      <w:color w:val="FF0000"/>
    </w:rPr>
  </w:style>
  <w:style w:type="character" w:customStyle="1" w:styleId="WW8Num39z1">
    <w:name w:val="WW8Num39z1"/>
    <w:qFormat/>
    <w:rsid w:val="000B09FC"/>
    <w:rPr>
      <w:rFonts w:ascii="Courier New" w:eastAsia="Courier New" w:hAnsi="Courier New" w:cs="Courier New"/>
    </w:rPr>
  </w:style>
  <w:style w:type="character" w:customStyle="1" w:styleId="WW8Num39z2">
    <w:name w:val="WW8Num39z2"/>
    <w:qFormat/>
    <w:rsid w:val="000B09FC"/>
    <w:rPr>
      <w:rFonts w:ascii="Wingdings" w:eastAsia="Wingdings" w:hAnsi="Wingdings" w:cs="Wingdings"/>
    </w:rPr>
  </w:style>
  <w:style w:type="character" w:customStyle="1" w:styleId="WW8Num40z0">
    <w:name w:val="WW8Num40z0"/>
    <w:qFormat/>
    <w:rsid w:val="000B09FC"/>
    <w:rPr>
      <w:rFonts w:ascii="Symbol" w:eastAsia="Symbol" w:hAnsi="Symbol" w:cs="Symbol"/>
    </w:rPr>
  </w:style>
  <w:style w:type="character" w:customStyle="1" w:styleId="WW8Num40z1">
    <w:name w:val="WW8Num40z1"/>
    <w:qFormat/>
    <w:rsid w:val="000B09FC"/>
    <w:rPr>
      <w:rFonts w:ascii="Courier New" w:eastAsia="Courier New" w:hAnsi="Courier New" w:cs="Courier New"/>
    </w:rPr>
  </w:style>
  <w:style w:type="character" w:customStyle="1" w:styleId="WW8Num40z2">
    <w:name w:val="WW8Num40z2"/>
    <w:qFormat/>
    <w:rsid w:val="000B09FC"/>
    <w:rPr>
      <w:rFonts w:ascii="Wingdings" w:eastAsia="Wingdings" w:hAnsi="Wingdings" w:cs="Wingdings"/>
    </w:rPr>
  </w:style>
  <w:style w:type="character" w:customStyle="1" w:styleId="WW8Num41z0">
    <w:name w:val="WW8Num41z0"/>
    <w:qFormat/>
    <w:rsid w:val="000B09FC"/>
    <w:rPr>
      <w:rFonts w:eastAsia="Calibri"/>
      <w:b w:val="0"/>
      <w:lang w:eastAsia="en-US"/>
    </w:rPr>
  </w:style>
  <w:style w:type="character" w:customStyle="1" w:styleId="WW8Num41z1">
    <w:name w:val="WW8Num41z1"/>
    <w:qFormat/>
    <w:rsid w:val="000B09FC"/>
    <w:rPr>
      <w:rFonts w:ascii="Symbol" w:eastAsia="Symbol" w:hAnsi="Symbol" w:cs="Symbol"/>
    </w:rPr>
  </w:style>
  <w:style w:type="character" w:customStyle="1" w:styleId="WW8Num41z2">
    <w:name w:val="WW8Num41z2"/>
    <w:qFormat/>
    <w:rsid w:val="000B09FC"/>
    <w:rPr>
      <w:rFonts w:ascii="Wingdings" w:eastAsia="Wingdings" w:hAnsi="Wingdings" w:cs="Wingdings"/>
    </w:rPr>
  </w:style>
  <w:style w:type="character" w:customStyle="1" w:styleId="WW8Num41z3">
    <w:name w:val="WW8Num41z3"/>
    <w:qFormat/>
    <w:rsid w:val="000B09FC"/>
  </w:style>
  <w:style w:type="character" w:customStyle="1" w:styleId="WW8Num41z4">
    <w:name w:val="WW8Num41z4"/>
    <w:qFormat/>
    <w:rsid w:val="000B09FC"/>
  </w:style>
  <w:style w:type="character" w:customStyle="1" w:styleId="WW8Num41z5">
    <w:name w:val="WW8Num41z5"/>
    <w:qFormat/>
    <w:rsid w:val="000B09FC"/>
  </w:style>
  <w:style w:type="character" w:customStyle="1" w:styleId="WW8Num41z6">
    <w:name w:val="WW8Num41z6"/>
    <w:qFormat/>
    <w:rsid w:val="000B09FC"/>
  </w:style>
  <w:style w:type="character" w:customStyle="1" w:styleId="WW8Num41z7">
    <w:name w:val="WW8Num41z7"/>
    <w:qFormat/>
    <w:rsid w:val="000B09FC"/>
  </w:style>
  <w:style w:type="character" w:customStyle="1" w:styleId="WW8Num41z8">
    <w:name w:val="WW8Num41z8"/>
    <w:qFormat/>
    <w:rsid w:val="000B09FC"/>
  </w:style>
  <w:style w:type="character" w:customStyle="1" w:styleId="WW8Num42z0">
    <w:name w:val="WW8Num42z0"/>
    <w:qFormat/>
    <w:rsid w:val="000B09FC"/>
    <w:rPr>
      <w:rFonts w:ascii="Symbol" w:eastAsia="Symbol" w:hAnsi="Symbol" w:cs="Symbol"/>
      <w:color w:val="FF0000"/>
    </w:rPr>
  </w:style>
  <w:style w:type="character" w:customStyle="1" w:styleId="WW8Num42z1">
    <w:name w:val="WW8Num42z1"/>
    <w:qFormat/>
    <w:rsid w:val="000B09FC"/>
    <w:rPr>
      <w:rFonts w:ascii="Courier New" w:eastAsia="Courier New" w:hAnsi="Courier New" w:cs="Courier New"/>
    </w:rPr>
  </w:style>
  <w:style w:type="character" w:customStyle="1" w:styleId="WW8Num42z2">
    <w:name w:val="WW8Num42z2"/>
    <w:qFormat/>
    <w:rsid w:val="000B09FC"/>
    <w:rPr>
      <w:rFonts w:ascii="Wingdings" w:eastAsia="Wingdings" w:hAnsi="Wingdings" w:cs="Wingdings"/>
    </w:rPr>
  </w:style>
  <w:style w:type="character" w:customStyle="1" w:styleId="WW8Num43z0">
    <w:name w:val="WW8Num43z0"/>
    <w:qFormat/>
    <w:rsid w:val="000B09FC"/>
    <w:rPr>
      <w:rFonts w:ascii="Symbol" w:eastAsia="Symbol" w:hAnsi="Symbol" w:cs="Symbol"/>
    </w:rPr>
  </w:style>
  <w:style w:type="character" w:customStyle="1" w:styleId="WW8Num43z1">
    <w:name w:val="WW8Num43z1"/>
    <w:qFormat/>
    <w:rsid w:val="000B09FC"/>
    <w:rPr>
      <w:rFonts w:ascii="Courier New" w:eastAsia="Courier New" w:hAnsi="Courier New" w:cs="Courier New"/>
    </w:rPr>
  </w:style>
  <w:style w:type="character" w:customStyle="1" w:styleId="WW8Num43z2">
    <w:name w:val="WW8Num43z2"/>
    <w:qFormat/>
    <w:rsid w:val="000B09FC"/>
    <w:rPr>
      <w:rFonts w:ascii="Wingdings" w:eastAsia="Wingdings" w:hAnsi="Wingdings" w:cs="Wingdings"/>
    </w:rPr>
  </w:style>
  <w:style w:type="character" w:customStyle="1" w:styleId="WW8Num44z0">
    <w:name w:val="WW8Num44z0"/>
    <w:qFormat/>
    <w:rsid w:val="000B09FC"/>
    <w:rPr>
      <w:rFonts w:ascii="Symbol" w:eastAsia="Symbol" w:hAnsi="Symbol" w:cs="Symbol"/>
      <w:color w:val="FF0000"/>
    </w:rPr>
  </w:style>
  <w:style w:type="character" w:customStyle="1" w:styleId="WW8Num44z1">
    <w:name w:val="WW8Num44z1"/>
    <w:qFormat/>
    <w:rsid w:val="000B09FC"/>
    <w:rPr>
      <w:rFonts w:ascii="Courier New" w:eastAsia="Courier New" w:hAnsi="Courier New" w:cs="Courier New"/>
    </w:rPr>
  </w:style>
  <w:style w:type="character" w:customStyle="1" w:styleId="WW8Num44z2">
    <w:name w:val="WW8Num44z2"/>
    <w:qFormat/>
    <w:rsid w:val="000B09FC"/>
    <w:rPr>
      <w:rFonts w:ascii="Wingdings" w:eastAsia="Wingdings" w:hAnsi="Wingdings" w:cs="Wingdings"/>
    </w:rPr>
  </w:style>
  <w:style w:type="character" w:customStyle="1" w:styleId="WW8Num45z0">
    <w:name w:val="WW8Num45z0"/>
    <w:qFormat/>
    <w:rsid w:val="000B09FC"/>
    <w:rPr>
      <w:rFonts w:ascii="Symbol" w:eastAsia="Symbol" w:hAnsi="Symbol" w:cs="Symbol"/>
    </w:rPr>
  </w:style>
  <w:style w:type="character" w:customStyle="1" w:styleId="WW8Num45z1">
    <w:name w:val="WW8Num45z1"/>
    <w:qFormat/>
    <w:rsid w:val="000B09FC"/>
    <w:rPr>
      <w:rFonts w:ascii="Courier New" w:eastAsia="Courier New" w:hAnsi="Courier New" w:cs="Courier New"/>
    </w:rPr>
  </w:style>
  <w:style w:type="character" w:customStyle="1" w:styleId="WW8Num45z2">
    <w:name w:val="WW8Num45z2"/>
    <w:qFormat/>
    <w:rsid w:val="000B09FC"/>
    <w:rPr>
      <w:rFonts w:ascii="Wingdings" w:eastAsia="Wingdings" w:hAnsi="Wingdings" w:cs="Wingdings"/>
    </w:rPr>
  </w:style>
  <w:style w:type="character" w:customStyle="1" w:styleId="WW8Num46z0">
    <w:name w:val="WW8Num46z0"/>
    <w:qFormat/>
    <w:rsid w:val="000B09FC"/>
    <w:rPr>
      <w:rFonts w:ascii="Symbol" w:eastAsia="Symbol" w:hAnsi="Symbol" w:cs="Symbol"/>
    </w:rPr>
  </w:style>
  <w:style w:type="character" w:customStyle="1" w:styleId="WW8Num46z1">
    <w:name w:val="WW8Num46z1"/>
    <w:qFormat/>
    <w:rsid w:val="000B09FC"/>
    <w:rPr>
      <w:rFonts w:ascii="Courier New" w:eastAsia="Courier New" w:hAnsi="Courier New" w:cs="Courier New"/>
    </w:rPr>
  </w:style>
  <w:style w:type="character" w:customStyle="1" w:styleId="WW8Num46z2">
    <w:name w:val="WW8Num46z2"/>
    <w:qFormat/>
    <w:rsid w:val="000B09FC"/>
    <w:rPr>
      <w:rFonts w:ascii="Wingdings" w:eastAsia="Wingdings" w:hAnsi="Wingdings" w:cs="Wingdings"/>
    </w:rPr>
  </w:style>
  <w:style w:type="character" w:customStyle="1" w:styleId="WW8Num47z0">
    <w:name w:val="WW8Num47z0"/>
    <w:qFormat/>
    <w:rsid w:val="000B09FC"/>
    <w:rPr>
      <w:rFonts w:ascii="Symbol" w:eastAsia="Symbol" w:hAnsi="Symbol" w:cs="Symbol"/>
    </w:rPr>
  </w:style>
  <w:style w:type="character" w:customStyle="1" w:styleId="WW8Num47z1">
    <w:name w:val="WW8Num47z1"/>
    <w:qFormat/>
    <w:rsid w:val="000B09FC"/>
    <w:rPr>
      <w:rFonts w:ascii="Courier New" w:eastAsia="Courier New" w:hAnsi="Courier New" w:cs="Courier New"/>
    </w:rPr>
  </w:style>
  <w:style w:type="character" w:customStyle="1" w:styleId="WW8Num47z2">
    <w:name w:val="WW8Num47z2"/>
    <w:qFormat/>
    <w:rsid w:val="000B09FC"/>
    <w:rPr>
      <w:rFonts w:ascii="Wingdings" w:eastAsia="Wingdings" w:hAnsi="Wingdings" w:cs="Wingdings"/>
    </w:rPr>
  </w:style>
  <w:style w:type="character" w:customStyle="1" w:styleId="WW8NumSt5z0">
    <w:name w:val="WW8NumSt5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Numerstrony1">
    <w:name w:val="Numer strony1"/>
    <w:basedOn w:val="Domylnaczcionkaakapitu1"/>
    <w:qFormat/>
    <w:rsid w:val="000B09FC"/>
  </w:style>
  <w:style w:type="character" w:customStyle="1" w:styleId="TekstdymkaZnak">
    <w:name w:val="Tekst dymka Znak"/>
    <w:qFormat/>
    <w:rsid w:val="000B09FC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qFormat/>
    <w:rsid w:val="000B09FC"/>
    <w:rPr>
      <w:rFonts w:ascii="OpenSymbol" w:eastAsia="OpenSymbol" w:hAnsi="OpenSymbol" w:cs="OpenSymbol"/>
    </w:rPr>
  </w:style>
  <w:style w:type="paragraph" w:customStyle="1" w:styleId="Stopka1">
    <w:name w:val="Stopka1"/>
    <w:basedOn w:val="Normalny1"/>
    <w:qFormat/>
    <w:rsid w:val="000B09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1"/>
    <w:qFormat/>
    <w:rsid w:val="000B09FC"/>
    <w:rPr>
      <w:rFonts w:cs="Mangal"/>
      <w:szCs w:val="21"/>
    </w:rPr>
  </w:style>
  <w:style w:type="character" w:customStyle="1" w:styleId="WWCharLFO1LVL1">
    <w:name w:val="WW_CharLFO1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1">
    <w:name w:val="WW_CharLFO2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2">
    <w:name w:val="WW_CharLFO2LVL2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3">
    <w:name w:val="WW_CharLFO2LVL3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4">
    <w:name w:val="WW_CharLFO2LVL4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5">
    <w:name w:val="WW_CharLFO2LVL5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6">
    <w:name w:val="WW_CharLFO2LVL6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7">
    <w:name w:val="WW_CharLFO2LVL7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8">
    <w:name w:val="WW_CharLFO2LVL8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9">
    <w:name w:val="WW_CharLFO2LVL9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3LVL1">
    <w:name w:val="WW_CharLFO3LVL1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2">
    <w:name w:val="WW_CharLFO3LVL2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3">
    <w:name w:val="WW_CharLFO3LVL3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4">
    <w:name w:val="WW_CharLFO3LVL4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5">
    <w:name w:val="WW_CharLFO3LVL5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6">
    <w:name w:val="WW_CharLFO3LVL6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7">
    <w:name w:val="WW_CharLFO3LVL7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8">
    <w:name w:val="WW_CharLFO3LVL8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9">
    <w:name w:val="WW_CharLFO3LVL9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4LVL1">
    <w:name w:val="WW_CharLFO4LVL1"/>
    <w:qFormat/>
    <w:rsid w:val="000B09FC"/>
    <w:rPr>
      <w:rFonts w:ascii="Symbol" w:hAnsi="Symbol" w:cs="Symbol"/>
      <w:b/>
      <w:bCs/>
      <w:i w:val="0"/>
      <w:color w:val="000000"/>
      <w:sz w:val="24"/>
      <w:szCs w:val="24"/>
    </w:rPr>
  </w:style>
  <w:style w:type="character" w:customStyle="1" w:styleId="WWCharLFO5LVL1">
    <w:name w:val="WW_CharLFO5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6LVL1">
    <w:name w:val="WW_CharLFO6LVL1"/>
    <w:qFormat/>
    <w:rsid w:val="000B09FC"/>
    <w:rPr>
      <w:rFonts w:ascii="Symbol" w:hAnsi="Symbol" w:cs="Symbol"/>
    </w:rPr>
  </w:style>
  <w:style w:type="character" w:customStyle="1" w:styleId="WWCharLFO6LVL2">
    <w:name w:val="WW_CharLFO6LVL2"/>
    <w:qFormat/>
    <w:rsid w:val="000B09FC"/>
    <w:rPr>
      <w:rFonts w:ascii="Courier New" w:hAnsi="Courier New" w:cs="Courier New"/>
    </w:rPr>
  </w:style>
  <w:style w:type="character" w:customStyle="1" w:styleId="WWCharLFO6LVL3">
    <w:name w:val="WW_CharLFO6LVL3"/>
    <w:qFormat/>
    <w:rsid w:val="000B09FC"/>
    <w:rPr>
      <w:rFonts w:ascii="Wingdings" w:hAnsi="Wingdings" w:cs="Wingdings"/>
    </w:rPr>
  </w:style>
  <w:style w:type="character" w:customStyle="1" w:styleId="WWCharLFO6LVL4">
    <w:name w:val="WW_CharLFO6LVL4"/>
    <w:qFormat/>
    <w:rsid w:val="000B09FC"/>
    <w:rPr>
      <w:rFonts w:ascii="Symbol" w:hAnsi="Symbol" w:cs="Symbol"/>
    </w:rPr>
  </w:style>
  <w:style w:type="character" w:customStyle="1" w:styleId="WWCharLFO6LVL5">
    <w:name w:val="WW_CharLFO6LVL5"/>
    <w:qFormat/>
    <w:rsid w:val="000B09FC"/>
    <w:rPr>
      <w:rFonts w:ascii="Courier New" w:hAnsi="Courier New" w:cs="Courier New"/>
    </w:rPr>
  </w:style>
  <w:style w:type="character" w:customStyle="1" w:styleId="WWCharLFO6LVL6">
    <w:name w:val="WW_CharLFO6LVL6"/>
    <w:qFormat/>
    <w:rsid w:val="000B09FC"/>
    <w:rPr>
      <w:rFonts w:ascii="Wingdings" w:hAnsi="Wingdings" w:cs="Wingdings"/>
    </w:rPr>
  </w:style>
  <w:style w:type="character" w:customStyle="1" w:styleId="WWCharLFO6LVL7">
    <w:name w:val="WW_CharLFO6LVL7"/>
    <w:qFormat/>
    <w:rsid w:val="000B09FC"/>
    <w:rPr>
      <w:rFonts w:ascii="Symbol" w:hAnsi="Symbol" w:cs="Symbol"/>
    </w:rPr>
  </w:style>
  <w:style w:type="character" w:customStyle="1" w:styleId="WWCharLFO6LVL8">
    <w:name w:val="WW_CharLFO6LVL8"/>
    <w:qFormat/>
    <w:rsid w:val="000B09FC"/>
    <w:rPr>
      <w:rFonts w:ascii="Courier New" w:hAnsi="Courier New" w:cs="Courier New"/>
    </w:rPr>
  </w:style>
  <w:style w:type="character" w:customStyle="1" w:styleId="WWCharLFO6LVL9">
    <w:name w:val="WW_CharLFO6LVL9"/>
    <w:qFormat/>
    <w:rsid w:val="000B09FC"/>
    <w:rPr>
      <w:rFonts w:ascii="Wingdings" w:hAnsi="Wingdings" w:cs="Wingdings"/>
    </w:rPr>
  </w:style>
  <w:style w:type="character" w:customStyle="1" w:styleId="WWCharLFO7LVL1">
    <w:name w:val="WW_CharLFO7LVL1"/>
    <w:qFormat/>
    <w:rsid w:val="000B09FC"/>
    <w:rPr>
      <w:rFonts w:ascii="Symbol" w:hAnsi="Symbol" w:cs="Symbol"/>
      <w:color w:val="FF0000"/>
    </w:rPr>
  </w:style>
  <w:style w:type="character" w:customStyle="1" w:styleId="WWCharLFO7LVL2">
    <w:name w:val="WW_CharLFO7LVL2"/>
    <w:qFormat/>
    <w:rsid w:val="000B09FC"/>
    <w:rPr>
      <w:rFonts w:ascii="Courier New" w:hAnsi="Courier New" w:cs="Courier New"/>
    </w:rPr>
  </w:style>
  <w:style w:type="character" w:customStyle="1" w:styleId="WWCharLFO7LVL3">
    <w:name w:val="WW_CharLFO7LVL3"/>
    <w:qFormat/>
    <w:rsid w:val="000B09FC"/>
    <w:rPr>
      <w:rFonts w:ascii="Wingdings" w:hAnsi="Wingdings" w:cs="Wingdings"/>
    </w:rPr>
  </w:style>
  <w:style w:type="character" w:customStyle="1" w:styleId="WWCharLFO7LVL4">
    <w:name w:val="WW_CharLFO7LVL4"/>
    <w:qFormat/>
    <w:rsid w:val="000B09FC"/>
    <w:rPr>
      <w:rFonts w:ascii="Symbol" w:hAnsi="Symbol" w:cs="Symbol"/>
      <w:color w:val="FF0000"/>
    </w:rPr>
  </w:style>
  <w:style w:type="character" w:customStyle="1" w:styleId="WWCharLFO7LVL5">
    <w:name w:val="WW_CharLFO7LVL5"/>
    <w:qFormat/>
    <w:rsid w:val="000B09FC"/>
    <w:rPr>
      <w:rFonts w:ascii="Courier New" w:hAnsi="Courier New" w:cs="Courier New"/>
    </w:rPr>
  </w:style>
  <w:style w:type="character" w:customStyle="1" w:styleId="WWCharLFO7LVL6">
    <w:name w:val="WW_CharLFO7LVL6"/>
    <w:qFormat/>
    <w:rsid w:val="000B09FC"/>
    <w:rPr>
      <w:rFonts w:ascii="Wingdings" w:hAnsi="Wingdings" w:cs="Wingdings"/>
    </w:rPr>
  </w:style>
  <w:style w:type="character" w:customStyle="1" w:styleId="WWCharLFO7LVL7">
    <w:name w:val="WW_CharLFO7LVL7"/>
    <w:qFormat/>
    <w:rsid w:val="000B09FC"/>
    <w:rPr>
      <w:rFonts w:ascii="Symbol" w:hAnsi="Symbol" w:cs="Symbol"/>
      <w:color w:val="FF0000"/>
    </w:rPr>
  </w:style>
  <w:style w:type="character" w:customStyle="1" w:styleId="WWCharLFO7LVL8">
    <w:name w:val="WW_CharLFO7LVL8"/>
    <w:qFormat/>
    <w:rsid w:val="000B09FC"/>
    <w:rPr>
      <w:rFonts w:ascii="Courier New" w:hAnsi="Courier New" w:cs="Courier New"/>
    </w:rPr>
  </w:style>
  <w:style w:type="character" w:customStyle="1" w:styleId="WWCharLFO7LVL9">
    <w:name w:val="WW_CharLFO7LVL9"/>
    <w:qFormat/>
    <w:rsid w:val="000B09FC"/>
    <w:rPr>
      <w:rFonts w:ascii="Wingdings" w:hAnsi="Wingdings" w:cs="Wingdings"/>
    </w:rPr>
  </w:style>
  <w:style w:type="character" w:customStyle="1" w:styleId="WWCharLFO8LVL1">
    <w:name w:val="WW_CharLFO8LVL1"/>
    <w:qFormat/>
    <w:rsid w:val="000B09FC"/>
    <w:rPr>
      <w:rFonts w:ascii="Symbol" w:hAnsi="Symbol" w:cs="Symbol"/>
    </w:rPr>
  </w:style>
  <w:style w:type="character" w:customStyle="1" w:styleId="WWCharLFO8LVL2">
    <w:name w:val="WW_CharLFO8LVL2"/>
    <w:qFormat/>
    <w:rsid w:val="000B09FC"/>
    <w:rPr>
      <w:rFonts w:ascii="Courier New" w:hAnsi="Courier New" w:cs="Courier New"/>
    </w:rPr>
  </w:style>
  <w:style w:type="character" w:customStyle="1" w:styleId="WWCharLFO8LVL3">
    <w:name w:val="WW_CharLFO8LVL3"/>
    <w:qFormat/>
    <w:rsid w:val="000B09FC"/>
    <w:rPr>
      <w:rFonts w:ascii="Wingdings" w:hAnsi="Wingdings" w:cs="Wingdings"/>
    </w:rPr>
  </w:style>
  <w:style w:type="character" w:customStyle="1" w:styleId="WWCharLFO8LVL4">
    <w:name w:val="WW_CharLFO8LVL4"/>
    <w:qFormat/>
    <w:rsid w:val="000B09FC"/>
    <w:rPr>
      <w:rFonts w:ascii="Symbol" w:hAnsi="Symbol" w:cs="Symbol"/>
    </w:rPr>
  </w:style>
  <w:style w:type="character" w:customStyle="1" w:styleId="WWCharLFO8LVL5">
    <w:name w:val="WW_CharLFO8LVL5"/>
    <w:qFormat/>
    <w:rsid w:val="000B09FC"/>
    <w:rPr>
      <w:rFonts w:ascii="Courier New" w:hAnsi="Courier New" w:cs="Courier New"/>
    </w:rPr>
  </w:style>
  <w:style w:type="character" w:customStyle="1" w:styleId="WWCharLFO8LVL6">
    <w:name w:val="WW_CharLFO8LVL6"/>
    <w:qFormat/>
    <w:rsid w:val="000B09FC"/>
    <w:rPr>
      <w:rFonts w:ascii="Wingdings" w:hAnsi="Wingdings" w:cs="Wingdings"/>
    </w:rPr>
  </w:style>
  <w:style w:type="character" w:customStyle="1" w:styleId="WWCharLFO8LVL7">
    <w:name w:val="WW_CharLFO8LVL7"/>
    <w:qFormat/>
    <w:rsid w:val="000B09FC"/>
    <w:rPr>
      <w:rFonts w:ascii="Symbol" w:hAnsi="Symbol" w:cs="Symbol"/>
    </w:rPr>
  </w:style>
  <w:style w:type="character" w:customStyle="1" w:styleId="WWCharLFO8LVL8">
    <w:name w:val="WW_CharLFO8LVL8"/>
    <w:qFormat/>
    <w:rsid w:val="000B09FC"/>
    <w:rPr>
      <w:rFonts w:ascii="Courier New" w:hAnsi="Courier New" w:cs="Courier New"/>
    </w:rPr>
  </w:style>
  <w:style w:type="character" w:customStyle="1" w:styleId="WWCharLFO8LVL9">
    <w:name w:val="WW_CharLFO8LVL9"/>
    <w:qFormat/>
    <w:rsid w:val="000B09FC"/>
    <w:rPr>
      <w:rFonts w:ascii="Wingdings" w:hAnsi="Wingdings" w:cs="Wingdings"/>
    </w:rPr>
  </w:style>
  <w:style w:type="character" w:customStyle="1" w:styleId="WWCharLFO9LVL1">
    <w:name w:val="WW_CharLFO9LVL1"/>
    <w:qFormat/>
    <w:rsid w:val="000B09FC"/>
    <w:rPr>
      <w:rFonts w:ascii="Symbol" w:hAnsi="Symbol" w:cs="Symbol"/>
    </w:rPr>
  </w:style>
  <w:style w:type="character" w:customStyle="1" w:styleId="WWCharLFO9LVL2">
    <w:name w:val="WW_CharLFO9LVL2"/>
    <w:qFormat/>
    <w:rsid w:val="000B09FC"/>
    <w:rPr>
      <w:rFonts w:ascii="Courier New" w:hAnsi="Courier New" w:cs="Courier New"/>
    </w:rPr>
  </w:style>
  <w:style w:type="character" w:customStyle="1" w:styleId="WWCharLFO9LVL3">
    <w:name w:val="WW_CharLFO9LVL3"/>
    <w:qFormat/>
    <w:rsid w:val="000B09FC"/>
    <w:rPr>
      <w:rFonts w:ascii="Wingdings" w:hAnsi="Wingdings" w:cs="Wingdings"/>
    </w:rPr>
  </w:style>
  <w:style w:type="character" w:customStyle="1" w:styleId="WWCharLFO9LVL4">
    <w:name w:val="WW_CharLFO9LVL4"/>
    <w:qFormat/>
    <w:rsid w:val="000B09FC"/>
    <w:rPr>
      <w:rFonts w:ascii="Symbol" w:hAnsi="Symbol" w:cs="Symbol"/>
    </w:rPr>
  </w:style>
  <w:style w:type="character" w:customStyle="1" w:styleId="WWCharLFO9LVL5">
    <w:name w:val="WW_CharLFO9LVL5"/>
    <w:qFormat/>
    <w:rsid w:val="000B09FC"/>
    <w:rPr>
      <w:rFonts w:ascii="Courier New" w:hAnsi="Courier New" w:cs="Courier New"/>
    </w:rPr>
  </w:style>
  <w:style w:type="character" w:customStyle="1" w:styleId="WWCharLFO9LVL6">
    <w:name w:val="WW_CharLFO9LVL6"/>
    <w:qFormat/>
    <w:rsid w:val="000B09FC"/>
    <w:rPr>
      <w:rFonts w:ascii="Wingdings" w:hAnsi="Wingdings" w:cs="Wingdings"/>
    </w:rPr>
  </w:style>
  <w:style w:type="character" w:customStyle="1" w:styleId="WWCharLFO9LVL7">
    <w:name w:val="WW_CharLFO9LVL7"/>
    <w:qFormat/>
    <w:rsid w:val="000B09FC"/>
    <w:rPr>
      <w:rFonts w:ascii="Symbol" w:hAnsi="Symbol" w:cs="Symbol"/>
    </w:rPr>
  </w:style>
  <w:style w:type="character" w:customStyle="1" w:styleId="WWCharLFO9LVL8">
    <w:name w:val="WW_CharLFO9LVL8"/>
    <w:qFormat/>
    <w:rsid w:val="000B09FC"/>
    <w:rPr>
      <w:rFonts w:ascii="Courier New" w:hAnsi="Courier New" w:cs="Courier New"/>
    </w:rPr>
  </w:style>
  <w:style w:type="character" w:customStyle="1" w:styleId="WWCharLFO9LVL9">
    <w:name w:val="WW_CharLFO9LVL9"/>
    <w:qFormat/>
    <w:rsid w:val="000B09FC"/>
    <w:rPr>
      <w:rFonts w:ascii="Wingdings" w:hAnsi="Wingdings" w:cs="Wingdings"/>
    </w:rPr>
  </w:style>
  <w:style w:type="character" w:customStyle="1" w:styleId="WWCharLFO10LVL1">
    <w:name w:val="WW_CharLFO10LVL1"/>
    <w:qFormat/>
    <w:rsid w:val="000B09FC"/>
    <w:rPr>
      <w:rFonts w:ascii="Symbol" w:hAnsi="Symbol" w:cs="Symbol"/>
    </w:rPr>
  </w:style>
  <w:style w:type="character" w:customStyle="1" w:styleId="WWCharLFO10LVL2">
    <w:name w:val="WW_CharLFO10LVL2"/>
    <w:qFormat/>
    <w:rsid w:val="000B09FC"/>
    <w:rPr>
      <w:rFonts w:ascii="Courier New" w:hAnsi="Courier New" w:cs="Courier New"/>
    </w:rPr>
  </w:style>
  <w:style w:type="character" w:customStyle="1" w:styleId="WWCharLFO10LVL3">
    <w:name w:val="WW_CharLFO10LVL3"/>
    <w:qFormat/>
    <w:rsid w:val="000B09FC"/>
    <w:rPr>
      <w:rFonts w:ascii="Wingdings" w:hAnsi="Wingdings" w:cs="Wingdings"/>
    </w:rPr>
  </w:style>
  <w:style w:type="character" w:customStyle="1" w:styleId="WWCharLFO10LVL4">
    <w:name w:val="WW_CharLFO10LVL4"/>
    <w:qFormat/>
    <w:rsid w:val="000B09FC"/>
    <w:rPr>
      <w:rFonts w:ascii="Symbol" w:hAnsi="Symbol" w:cs="Symbol"/>
    </w:rPr>
  </w:style>
  <w:style w:type="character" w:customStyle="1" w:styleId="WWCharLFO10LVL5">
    <w:name w:val="WW_CharLFO10LVL5"/>
    <w:qFormat/>
    <w:rsid w:val="000B09FC"/>
    <w:rPr>
      <w:rFonts w:ascii="Courier New" w:hAnsi="Courier New" w:cs="Courier New"/>
    </w:rPr>
  </w:style>
  <w:style w:type="character" w:customStyle="1" w:styleId="WWCharLFO10LVL6">
    <w:name w:val="WW_CharLFO10LVL6"/>
    <w:qFormat/>
    <w:rsid w:val="000B09FC"/>
    <w:rPr>
      <w:rFonts w:ascii="Wingdings" w:hAnsi="Wingdings" w:cs="Wingdings"/>
    </w:rPr>
  </w:style>
  <w:style w:type="character" w:customStyle="1" w:styleId="WWCharLFO10LVL7">
    <w:name w:val="WW_CharLFO10LVL7"/>
    <w:qFormat/>
    <w:rsid w:val="000B09FC"/>
    <w:rPr>
      <w:rFonts w:ascii="Symbol" w:hAnsi="Symbol" w:cs="Symbol"/>
    </w:rPr>
  </w:style>
  <w:style w:type="character" w:customStyle="1" w:styleId="WWCharLFO10LVL8">
    <w:name w:val="WW_CharLFO10LVL8"/>
    <w:qFormat/>
    <w:rsid w:val="000B09FC"/>
    <w:rPr>
      <w:rFonts w:ascii="Courier New" w:hAnsi="Courier New" w:cs="Courier New"/>
    </w:rPr>
  </w:style>
  <w:style w:type="character" w:customStyle="1" w:styleId="WWCharLFO10LVL9">
    <w:name w:val="WW_CharLFO10LVL9"/>
    <w:qFormat/>
    <w:rsid w:val="000B09FC"/>
    <w:rPr>
      <w:rFonts w:ascii="Wingdings" w:hAnsi="Wingdings" w:cs="Wingdings"/>
    </w:rPr>
  </w:style>
  <w:style w:type="character" w:customStyle="1" w:styleId="WWCharLFO11LVL1">
    <w:name w:val="WW_CharLFO11LVL1"/>
    <w:qFormat/>
    <w:rsid w:val="000B09FC"/>
    <w:rPr>
      <w:rFonts w:ascii="Symbol" w:hAnsi="Symbol" w:cs="Symbol"/>
      <w:color w:val="FF0000"/>
    </w:rPr>
  </w:style>
  <w:style w:type="character" w:customStyle="1" w:styleId="WWCharLFO11LVL2">
    <w:name w:val="WW_CharLFO11LVL2"/>
    <w:qFormat/>
    <w:rsid w:val="000B09FC"/>
    <w:rPr>
      <w:rFonts w:ascii="Courier New" w:hAnsi="Courier New" w:cs="Courier New"/>
    </w:rPr>
  </w:style>
  <w:style w:type="character" w:customStyle="1" w:styleId="WWCharLFO11LVL3">
    <w:name w:val="WW_CharLFO11LVL3"/>
    <w:qFormat/>
    <w:rsid w:val="000B09FC"/>
    <w:rPr>
      <w:rFonts w:ascii="Wingdings" w:hAnsi="Wingdings" w:cs="Wingdings"/>
    </w:rPr>
  </w:style>
  <w:style w:type="character" w:customStyle="1" w:styleId="WWCharLFO11LVL4">
    <w:name w:val="WW_CharLFO11LVL4"/>
    <w:qFormat/>
    <w:rsid w:val="000B09FC"/>
    <w:rPr>
      <w:rFonts w:ascii="Symbol" w:hAnsi="Symbol" w:cs="Symbol"/>
      <w:color w:val="FF0000"/>
    </w:rPr>
  </w:style>
  <w:style w:type="character" w:customStyle="1" w:styleId="WWCharLFO11LVL5">
    <w:name w:val="WW_CharLFO11LVL5"/>
    <w:qFormat/>
    <w:rsid w:val="000B09FC"/>
    <w:rPr>
      <w:rFonts w:ascii="Courier New" w:hAnsi="Courier New" w:cs="Courier New"/>
    </w:rPr>
  </w:style>
  <w:style w:type="character" w:customStyle="1" w:styleId="WWCharLFO11LVL6">
    <w:name w:val="WW_CharLFO11LVL6"/>
    <w:qFormat/>
    <w:rsid w:val="000B09FC"/>
    <w:rPr>
      <w:rFonts w:ascii="Wingdings" w:hAnsi="Wingdings" w:cs="Wingdings"/>
    </w:rPr>
  </w:style>
  <w:style w:type="character" w:customStyle="1" w:styleId="WWCharLFO11LVL7">
    <w:name w:val="WW_CharLFO11LVL7"/>
    <w:qFormat/>
    <w:rsid w:val="000B09FC"/>
    <w:rPr>
      <w:rFonts w:ascii="Symbol" w:hAnsi="Symbol" w:cs="Symbol"/>
      <w:color w:val="FF0000"/>
    </w:rPr>
  </w:style>
  <w:style w:type="character" w:customStyle="1" w:styleId="WWCharLFO11LVL8">
    <w:name w:val="WW_CharLFO11LVL8"/>
    <w:qFormat/>
    <w:rsid w:val="000B09FC"/>
    <w:rPr>
      <w:rFonts w:ascii="Courier New" w:hAnsi="Courier New" w:cs="Courier New"/>
    </w:rPr>
  </w:style>
  <w:style w:type="character" w:customStyle="1" w:styleId="WWCharLFO11LVL9">
    <w:name w:val="WW_CharLFO11LVL9"/>
    <w:qFormat/>
    <w:rsid w:val="000B09FC"/>
    <w:rPr>
      <w:rFonts w:ascii="Wingdings" w:hAnsi="Wingdings" w:cs="Wingdings"/>
    </w:rPr>
  </w:style>
  <w:style w:type="character" w:customStyle="1" w:styleId="WWCharLFO12LVL1">
    <w:name w:val="WW_CharLFO12LVL1"/>
    <w:qFormat/>
    <w:rsid w:val="000B09FC"/>
    <w:rPr>
      <w:rFonts w:ascii="Symbol" w:hAnsi="Symbol" w:cs="Symbol"/>
    </w:rPr>
  </w:style>
  <w:style w:type="character" w:customStyle="1" w:styleId="WWCharLFO12LVL2">
    <w:name w:val="WW_CharLFO12LVL2"/>
    <w:qFormat/>
    <w:rsid w:val="000B09FC"/>
    <w:rPr>
      <w:rFonts w:ascii="Courier New" w:hAnsi="Courier New" w:cs="Courier New"/>
    </w:rPr>
  </w:style>
  <w:style w:type="character" w:customStyle="1" w:styleId="WWCharLFO12LVL3">
    <w:name w:val="WW_CharLFO12LVL3"/>
    <w:qFormat/>
    <w:rsid w:val="000B09FC"/>
    <w:rPr>
      <w:rFonts w:ascii="Wingdings" w:hAnsi="Wingdings" w:cs="Wingdings"/>
    </w:rPr>
  </w:style>
  <w:style w:type="character" w:customStyle="1" w:styleId="WWCharLFO12LVL4">
    <w:name w:val="WW_CharLFO12LVL4"/>
    <w:qFormat/>
    <w:rsid w:val="000B09FC"/>
    <w:rPr>
      <w:rFonts w:ascii="Symbol" w:hAnsi="Symbol" w:cs="Symbol"/>
    </w:rPr>
  </w:style>
  <w:style w:type="character" w:customStyle="1" w:styleId="WWCharLFO12LVL5">
    <w:name w:val="WW_CharLFO12LVL5"/>
    <w:qFormat/>
    <w:rsid w:val="000B09FC"/>
    <w:rPr>
      <w:rFonts w:ascii="Courier New" w:hAnsi="Courier New" w:cs="Courier New"/>
    </w:rPr>
  </w:style>
  <w:style w:type="character" w:customStyle="1" w:styleId="WWCharLFO12LVL6">
    <w:name w:val="WW_CharLFO12LVL6"/>
    <w:qFormat/>
    <w:rsid w:val="000B09FC"/>
    <w:rPr>
      <w:rFonts w:ascii="Wingdings" w:hAnsi="Wingdings" w:cs="Wingdings"/>
    </w:rPr>
  </w:style>
  <w:style w:type="character" w:customStyle="1" w:styleId="WWCharLFO12LVL7">
    <w:name w:val="WW_CharLFO12LVL7"/>
    <w:qFormat/>
    <w:rsid w:val="000B09FC"/>
    <w:rPr>
      <w:rFonts w:ascii="Symbol" w:hAnsi="Symbol" w:cs="Symbol"/>
    </w:rPr>
  </w:style>
  <w:style w:type="character" w:customStyle="1" w:styleId="WWCharLFO12LVL8">
    <w:name w:val="WW_CharLFO12LVL8"/>
    <w:qFormat/>
    <w:rsid w:val="000B09FC"/>
    <w:rPr>
      <w:rFonts w:ascii="Courier New" w:hAnsi="Courier New" w:cs="Courier New"/>
    </w:rPr>
  </w:style>
  <w:style w:type="character" w:customStyle="1" w:styleId="WWCharLFO12LVL9">
    <w:name w:val="WW_CharLFO12LVL9"/>
    <w:qFormat/>
    <w:rsid w:val="000B09FC"/>
    <w:rPr>
      <w:rFonts w:ascii="Wingdings" w:hAnsi="Wingdings" w:cs="Wingdings"/>
    </w:rPr>
  </w:style>
  <w:style w:type="character" w:customStyle="1" w:styleId="WWCharLFO14LVL1">
    <w:name w:val="WW_CharLFO14LVL1"/>
    <w:qFormat/>
    <w:rsid w:val="000B09FC"/>
    <w:rPr>
      <w:rFonts w:ascii="Symbol" w:hAnsi="Symbol" w:cs="Symbol"/>
    </w:rPr>
  </w:style>
  <w:style w:type="character" w:customStyle="1" w:styleId="WWCharLFO14LVL2">
    <w:name w:val="WW_CharLFO14LVL2"/>
    <w:qFormat/>
    <w:rsid w:val="000B09FC"/>
    <w:rPr>
      <w:rFonts w:ascii="Courier New" w:hAnsi="Courier New" w:cs="Courier New"/>
    </w:rPr>
  </w:style>
  <w:style w:type="character" w:customStyle="1" w:styleId="WWCharLFO14LVL3">
    <w:name w:val="WW_CharLFO14LVL3"/>
    <w:qFormat/>
    <w:rsid w:val="000B09FC"/>
    <w:rPr>
      <w:rFonts w:ascii="Wingdings" w:hAnsi="Wingdings" w:cs="Wingdings"/>
    </w:rPr>
  </w:style>
  <w:style w:type="character" w:customStyle="1" w:styleId="WWCharLFO14LVL4">
    <w:name w:val="WW_CharLFO14LVL4"/>
    <w:qFormat/>
    <w:rsid w:val="000B09FC"/>
    <w:rPr>
      <w:rFonts w:ascii="Symbol" w:hAnsi="Symbol" w:cs="Symbol"/>
    </w:rPr>
  </w:style>
  <w:style w:type="character" w:customStyle="1" w:styleId="WWCharLFO14LVL5">
    <w:name w:val="WW_CharLFO14LVL5"/>
    <w:qFormat/>
    <w:rsid w:val="000B09FC"/>
    <w:rPr>
      <w:rFonts w:ascii="Courier New" w:hAnsi="Courier New" w:cs="Courier New"/>
    </w:rPr>
  </w:style>
  <w:style w:type="character" w:customStyle="1" w:styleId="WWCharLFO14LVL6">
    <w:name w:val="WW_CharLFO14LVL6"/>
    <w:qFormat/>
    <w:rsid w:val="000B09FC"/>
    <w:rPr>
      <w:rFonts w:ascii="Wingdings" w:hAnsi="Wingdings" w:cs="Wingdings"/>
    </w:rPr>
  </w:style>
  <w:style w:type="character" w:customStyle="1" w:styleId="WWCharLFO14LVL7">
    <w:name w:val="WW_CharLFO14LVL7"/>
    <w:qFormat/>
    <w:rsid w:val="000B09FC"/>
    <w:rPr>
      <w:rFonts w:ascii="Symbol" w:hAnsi="Symbol" w:cs="Symbol"/>
    </w:rPr>
  </w:style>
  <w:style w:type="character" w:customStyle="1" w:styleId="WWCharLFO14LVL8">
    <w:name w:val="WW_CharLFO14LVL8"/>
    <w:qFormat/>
    <w:rsid w:val="000B09FC"/>
    <w:rPr>
      <w:rFonts w:ascii="Courier New" w:hAnsi="Courier New" w:cs="Courier New"/>
    </w:rPr>
  </w:style>
  <w:style w:type="character" w:customStyle="1" w:styleId="WWCharLFO14LVL9">
    <w:name w:val="WW_CharLFO14LVL9"/>
    <w:qFormat/>
    <w:rsid w:val="000B09FC"/>
    <w:rPr>
      <w:rFonts w:ascii="Wingdings" w:hAnsi="Wingdings" w:cs="Wingdings"/>
    </w:rPr>
  </w:style>
  <w:style w:type="character" w:customStyle="1" w:styleId="WWCharLFO15LVL1">
    <w:name w:val="WW_CharLFO15LVL1"/>
    <w:qFormat/>
    <w:rsid w:val="000B09FC"/>
    <w:rPr>
      <w:rFonts w:ascii="Symbol" w:hAnsi="Symbol" w:cs="Symbol"/>
    </w:rPr>
  </w:style>
  <w:style w:type="character" w:customStyle="1" w:styleId="WWCharLFO15LVL2">
    <w:name w:val="WW_CharLFO15LVL2"/>
    <w:qFormat/>
    <w:rsid w:val="000B09FC"/>
    <w:rPr>
      <w:rFonts w:ascii="Courier New" w:hAnsi="Courier New" w:cs="Courier New"/>
    </w:rPr>
  </w:style>
  <w:style w:type="character" w:customStyle="1" w:styleId="WWCharLFO15LVL3">
    <w:name w:val="WW_CharLFO15LVL3"/>
    <w:qFormat/>
    <w:rsid w:val="000B09FC"/>
    <w:rPr>
      <w:rFonts w:ascii="Wingdings" w:hAnsi="Wingdings" w:cs="Wingdings"/>
    </w:rPr>
  </w:style>
  <w:style w:type="character" w:customStyle="1" w:styleId="WWCharLFO15LVL4">
    <w:name w:val="WW_CharLFO15LVL4"/>
    <w:qFormat/>
    <w:rsid w:val="000B09FC"/>
    <w:rPr>
      <w:rFonts w:ascii="Symbol" w:hAnsi="Symbol" w:cs="Symbol"/>
    </w:rPr>
  </w:style>
  <w:style w:type="character" w:customStyle="1" w:styleId="WWCharLFO15LVL5">
    <w:name w:val="WW_CharLFO15LVL5"/>
    <w:qFormat/>
    <w:rsid w:val="000B09FC"/>
    <w:rPr>
      <w:rFonts w:ascii="Courier New" w:hAnsi="Courier New" w:cs="Courier New"/>
    </w:rPr>
  </w:style>
  <w:style w:type="character" w:customStyle="1" w:styleId="WWCharLFO15LVL6">
    <w:name w:val="WW_CharLFO15LVL6"/>
    <w:qFormat/>
    <w:rsid w:val="000B09FC"/>
    <w:rPr>
      <w:rFonts w:ascii="Wingdings" w:hAnsi="Wingdings" w:cs="Wingdings"/>
    </w:rPr>
  </w:style>
  <w:style w:type="character" w:customStyle="1" w:styleId="WWCharLFO15LVL7">
    <w:name w:val="WW_CharLFO15LVL7"/>
    <w:qFormat/>
    <w:rsid w:val="000B09FC"/>
    <w:rPr>
      <w:rFonts w:ascii="Symbol" w:hAnsi="Symbol" w:cs="Symbol"/>
    </w:rPr>
  </w:style>
  <w:style w:type="character" w:customStyle="1" w:styleId="WWCharLFO15LVL8">
    <w:name w:val="WW_CharLFO15LVL8"/>
    <w:qFormat/>
    <w:rsid w:val="000B09FC"/>
    <w:rPr>
      <w:rFonts w:ascii="Courier New" w:hAnsi="Courier New" w:cs="Courier New"/>
    </w:rPr>
  </w:style>
  <w:style w:type="character" w:customStyle="1" w:styleId="WWCharLFO15LVL9">
    <w:name w:val="WW_CharLFO15LVL9"/>
    <w:qFormat/>
    <w:rsid w:val="000B09FC"/>
    <w:rPr>
      <w:rFonts w:ascii="Wingdings" w:hAnsi="Wingdings" w:cs="Wingdings"/>
    </w:rPr>
  </w:style>
  <w:style w:type="character" w:customStyle="1" w:styleId="WWCharLFO16LVL1">
    <w:name w:val="WW_CharLFO16LVL1"/>
    <w:qFormat/>
    <w:rsid w:val="000B09FC"/>
    <w:rPr>
      <w:rFonts w:ascii="Symbol" w:hAnsi="Symbol" w:cs="Symbol"/>
      <w:b/>
      <w:bCs/>
      <w:color w:val="000000"/>
    </w:rPr>
  </w:style>
  <w:style w:type="character" w:customStyle="1" w:styleId="WWCharLFO16LVL2">
    <w:name w:val="WW_CharLFO16LVL2"/>
    <w:qFormat/>
    <w:rsid w:val="000B09FC"/>
    <w:rPr>
      <w:rFonts w:ascii="Courier New" w:hAnsi="Courier New" w:cs="Courier New"/>
    </w:rPr>
  </w:style>
  <w:style w:type="character" w:customStyle="1" w:styleId="WWCharLFO16LVL3">
    <w:name w:val="WW_CharLFO16LVL3"/>
    <w:qFormat/>
    <w:rsid w:val="000B09FC"/>
    <w:rPr>
      <w:rFonts w:ascii="Wingdings" w:hAnsi="Wingdings" w:cs="Wingdings"/>
    </w:rPr>
  </w:style>
  <w:style w:type="character" w:customStyle="1" w:styleId="WWCharLFO16LVL4">
    <w:name w:val="WW_CharLFO16LVL4"/>
    <w:qFormat/>
    <w:rsid w:val="000B09FC"/>
    <w:rPr>
      <w:rFonts w:ascii="Symbol" w:hAnsi="Symbol" w:cs="Symbol"/>
      <w:color w:val="FF0000"/>
    </w:rPr>
  </w:style>
  <w:style w:type="character" w:customStyle="1" w:styleId="WWCharLFO16LVL5">
    <w:name w:val="WW_CharLFO16LVL5"/>
    <w:qFormat/>
    <w:rsid w:val="000B09FC"/>
    <w:rPr>
      <w:rFonts w:ascii="Courier New" w:hAnsi="Courier New" w:cs="Courier New"/>
    </w:rPr>
  </w:style>
  <w:style w:type="character" w:customStyle="1" w:styleId="WWCharLFO16LVL6">
    <w:name w:val="WW_CharLFO16LVL6"/>
    <w:qFormat/>
    <w:rsid w:val="000B09FC"/>
    <w:rPr>
      <w:rFonts w:ascii="Wingdings" w:hAnsi="Wingdings" w:cs="Wingdings"/>
    </w:rPr>
  </w:style>
  <w:style w:type="character" w:customStyle="1" w:styleId="WWCharLFO16LVL7">
    <w:name w:val="WW_CharLFO16LVL7"/>
    <w:qFormat/>
    <w:rsid w:val="000B09FC"/>
    <w:rPr>
      <w:rFonts w:ascii="Symbol" w:hAnsi="Symbol" w:cs="Symbol"/>
      <w:color w:val="FF0000"/>
    </w:rPr>
  </w:style>
  <w:style w:type="character" w:customStyle="1" w:styleId="WWCharLFO16LVL8">
    <w:name w:val="WW_CharLFO16LVL8"/>
    <w:qFormat/>
    <w:rsid w:val="000B09FC"/>
    <w:rPr>
      <w:rFonts w:ascii="Courier New" w:hAnsi="Courier New" w:cs="Courier New"/>
    </w:rPr>
  </w:style>
  <w:style w:type="character" w:customStyle="1" w:styleId="WWCharLFO16LVL9">
    <w:name w:val="WW_CharLFO16LVL9"/>
    <w:qFormat/>
    <w:rsid w:val="000B09FC"/>
    <w:rPr>
      <w:rFonts w:ascii="Wingdings" w:hAnsi="Wingdings" w:cs="Wingdings"/>
    </w:rPr>
  </w:style>
  <w:style w:type="character" w:customStyle="1" w:styleId="WWCharLFO17LVL1">
    <w:name w:val="WW_CharLFO17LVL1"/>
    <w:qFormat/>
    <w:rsid w:val="000B09FC"/>
    <w:rPr>
      <w:rFonts w:ascii="Symbol" w:hAnsi="Symbol" w:cs="Symbol"/>
    </w:rPr>
  </w:style>
  <w:style w:type="character" w:customStyle="1" w:styleId="WWCharLFO17LVL2">
    <w:name w:val="WW_CharLFO17LVL2"/>
    <w:qFormat/>
    <w:rsid w:val="000B09FC"/>
    <w:rPr>
      <w:rFonts w:ascii="Courier New" w:hAnsi="Courier New" w:cs="Courier New"/>
    </w:rPr>
  </w:style>
  <w:style w:type="character" w:customStyle="1" w:styleId="WWCharLFO17LVL3">
    <w:name w:val="WW_CharLFO17LVL3"/>
    <w:qFormat/>
    <w:rsid w:val="000B09FC"/>
    <w:rPr>
      <w:rFonts w:ascii="Wingdings" w:hAnsi="Wingdings" w:cs="Wingdings"/>
    </w:rPr>
  </w:style>
  <w:style w:type="character" w:customStyle="1" w:styleId="WWCharLFO17LVL4">
    <w:name w:val="WW_CharLFO17LVL4"/>
    <w:qFormat/>
    <w:rsid w:val="000B09FC"/>
    <w:rPr>
      <w:rFonts w:ascii="Symbol" w:hAnsi="Symbol" w:cs="Symbol"/>
    </w:rPr>
  </w:style>
  <w:style w:type="character" w:customStyle="1" w:styleId="WWCharLFO17LVL5">
    <w:name w:val="WW_CharLFO17LVL5"/>
    <w:qFormat/>
    <w:rsid w:val="000B09FC"/>
    <w:rPr>
      <w:rFonts w:ascii="Courier New" w:hAnsi="Courier New" w:cs="Courier New"/>
    </w:rPr>
  </w:style>
  <w:style w:type="character" w:customStyle="1" w:styleId="WWCharLFO17LVL6">
    <w:name w:val="WW_CharLFO17LVL6"/>
    <w:qFormat/>
    <w:rsid w:val="000B09FC"/>
    <w:rPr>
      <w:rFonts w:ascii="Wingdings" w:hAnsi="Wingdings" w:cs="Wingdings"/>
    </w:rPr>
  </w:style>
  <w:style w:type="character" w:customStyle="1" w:styleId="WWCharLFO17LVL7">
    <w:name w:val="WW_CharLFO17LVL7"/>
    <w:qFormat/>
    <w:rsid w:val="000B09FC"/>
    <w:rPr>
      <w:rFonts w:ascii="Symbol" w:hAnsi="Symbol" w:cs="Symbol"/>
    </w:rPr>
  </w:style>
  <w:style w:type="character" w:customStyle="1" w:styleId="WWCharLFO17LVL8">
    <w:name w:val="WW_CharLFO17LVL8"/>
    <w:qFormat/>
    <w:rsid w:val="000B09FC"/>
    <w:rPr>
      <w:rFonts w:ascii="Courier New" w:hAnsi="Courier New" w:cs="Courier New"/>
    </w:rPr>
  </w:style>
  <w:style w:type="character" w:customStyle="1" w:styleId="WWCharLFO17LVL9">
    <w:name w:val="WW_CharLFO17LVL9"/>
    <w:qFormat/>
    <w:rsid w:val="000B09FC"/>
    <w:rPr>
      <w:rFonts w:ascii="Wingdings" w:hAnsi="Wingdings" w:cs="Wingdings"/>
    </w:rPr>
  </w:style>
  <w:style w:type="character" w:customStyle="1" w:styleId="WWCharLFO18LVL1">
    <w:name w:val="WW_CharLFO18LVL1"/>
    <w:qFormat/>
    <w:rsid w:val="000B09FC"/>
    <w:rPr>
      <w:rFonts w:ascii="Symbol" w:hAnsi="Symbol" w:cs="Symbol"/>
    </w:rPr>
  </w:style>
  <w:style w:type="character" w:customStyle="1" w:styleId="WWCharLFO18LVL2">
    <w:name w:val="WW_CharLFO18LVL2"/>
    <w:qFormat/>
    <w:rsid w:val="000B09FC"/>
    <w:rPr>
      <w:rFonts w:ascii="Courier New" w:hAnsi="Courier New" w:cs="Courier New"/>
    </w:rPr>
  </w:style>
  <w:style w:type="character" w:customStyle="1" w:styleId="WWCharLFO18LVL3">
    <w:name w:val="WW_CharLFO18LVL3"/>
    <w:qFormat/>
    <w:rsid w:val="000B09FC"/>
    <w:rPr>
      <w:rFonts w:ascii="Wingdings" w:hAnsi="Wingdings" w:cs="Wingdings"/>
    </w:rPr>
  </w:style>
  <w:style w:type="character" w:customStyle="1" w:styleId="WWCharLFO18LVL4">
    <w:name w:val="WW_CharLFO18LVL4"/>
    <w:qFormat/>
    <w:rsid w:val="000B09FC"/>
    <w:rPr>
      <w:rFonts w:ascii="Symbol" w:hAnsi="Symbol" w:cs="Symbol"/>
    </w:rPr>
  </w:style>
  <w:style w:type="character" w:customStyle="1" w:styleId="WWCharLFO18LVL5">
    <w:name w:val="WW_CharLFO18LVL5"/>
    <w:qFormat/>
    <w:rsid w:val="000B09FC"/>
    <w:rPr>
      <w:rFonts w:ascii="Courier New" w:hAnsi="Courier New" w:cs="Courier New"/>
    </w:rPr>
  </w:style>
  <w:style w:type="character" w:customStyle="1" w:styleId="WWCharLFO18LVL6">
    <w:name w:val="WW_CharLFO18LVL6"/>
    <w:qFormat/>
    <w:rsid w:val="000B09FC"/>
    <w:rPr>
      <w:rFonts w:ascii="Wingdings" w:hAnsi="Wingdings" w:cs="Wingdings"/>
    </w:rPr>
  </w:style>
  <w:style w:type="character" w:customStyle="1" w:styleId="WWCharLFO18LVL7">
    <w:name w:val="WW_CharLFO18LVL7"/>
    <w:qFormat/>
    <w:rsid w:val="000B09FC"/>
    <w:rPr>
      <w:rFonts w:ascii="Symbol" w:hAnsi="Symbol" w:cs="Symbol"/>
    </w:rPr>
  </w:style>
  <w:style w:type="character" w:customStyle="1" w:styleId="WWCharLFO18LVL8">
    <w:name w:val="WW_CharLFO18LVL8"/>
    <w:qFormat/>
    <w:rsid w:val="000B09FC"/>
    <w:rPr>
      <w:rFonts w:ascii="Courier New" w:hAnsi="Courier New" w:cs="Courier New"/>
    </w:rPr>
  </w:style>
  <w:style w:type="character" w:customStyle="1" w:styleId="WWCharLFO18LVL9">
    <w:name w:val="WW_CharLFO18LVL9"/>
    <w:qFormat/>
    <w:rsid w:val="000B09FC"/>
    <w:rPr>
      <w:rFonts w:ascii="Wingdings" w:hAnsi="Wingdings" w:cs="Wingdings"/>
    </w:rPr>
  </w:style>
  <w:style w:type="character" w:customStyle="1" w:styleId="WWCharLFO19LVL1">
    <w:name w:val="WW_CharLFO19LVL1"/>
    <w:qFormat/>
    <w:rsid w:val="000B09FC"/>
    <w:rPr>
      <w:rFonts w:ascii="Symbol" w:hAnsi="Symbol" w:cs="Symbol"/>
    </w:rPr>
  </w:style>
  <w:style w:type="character" w:customStyle="1" w:styleId="WWCharLFO19LVL2">
    <w:name w:val="WW_CharLFO19LVL2"/>
    <w:qFormat/>
    <w:rsid w:val="000B09FC"/>
    <w:rPr>
      <w:rFonts w:ascii="Courier New" w:hAnsi="Courier New" w:cs="Courier New"/>
    </w:rPr>
  </w:style>
  <w:style w:type="character" w:customStyle="1" w:styleId="WWCharLFO19LVL3">
    <w:name w:val="WW_CharLFO19LVL3"/>
    <w:qFormat/>
    <w:rsid w:val="000B09FC"/>
    <w:rPr>
      <w:rFonts w:ascii="Wingdings" w:hAnsi="Wingdings" w:cs="Wingdings"/>
    </w:rPr>
  </w:style>
  <w:style w:type="character" w:customStyle="1" w:styleId="WWCharLFO19LVL4">
    <w:name w:val="WW_CharLFO19LVL4"/>
    <w:qFormat/>
    <w:rsid w:val="000B09FC"/>
    <w:rPr>
      <w:rFonts w:ascii="Symbol" w:hAnsi="Symbol" w:cs="Symbol"/>
    </w:rPr>
  </w:style>
  <w:style w:type="character" w:customStyle="1" w:styleId="WWCharLFO19LVL5">
    <w:name w:val="WW_CharLFO19LVL5"/>
    <w:qFormat/>
    <w:rsid w:val="000B09FC"/>
    <w:rPr>
      <w:rFonts w:ascii="Courier New" w:hAnsi="Courier New" w:cs="Courier New"/>
    </w:rPr>
  </w:style>
  <w:style w:type="character" w:customStyle="1" w:styleId="WWCharLFO19LVL6">
    <w:name w:val="WW_CharLFO19LVL6"/>
    <w:qFormat/>
    <w:rsid w:val="000B09FC"/>
    <w:rPr>
      <w:rFonts w:ascii="Wingdings" w:hAnsi="Wingdings" w:cs="Wingdings"/>
    </w:rPr>
  </w:style>
  <w:style w:type="character" w:customStyle="1" w:styleId="WWCharLFO19LVL7">
    <w:name w:val="WW_CharLFO19LVL7"/>
    <w:qFormat/>
    <w:rsid w:val="000B09FC"/>
    <w:rPr>
      <w:rFonts w:ascii="Symbol" w:hAnsi="Symbol" w:cs="Symbol"/>
    </w:rPr>
  </w:style>
  <w:style w:type="character" w:customStyle="1" w:styleId="WWCharLFO19LVL8">
    <w:name w:val="WW_CharLFO19LVL8"/>
    <w:qFormat/>
    <w:rsid w:val="000B09FC"/>
    <w:rPr>
      <w:rFonts w:ascii="Courier New" w:hAnsi="Courier New" w:cs="Courier New"/>
    </w:rPr>
  </w:style>
  <w:style w:type="character" w:customStyle="1" w:styleId="WWCharLFO19LVL9">
    <w:name w:val="WW_CharLFO19LVL9"/>
    <w:qFormat/>
    <w:rsid w:val="000B09FC"/>
    <w:rPr>
      <w:rFonts w:ascii="Wingdings" w:hAnsi="Wingdings" w:cs="Wingdings"/>
    </w:rPr>
  </w:style>
  <w:style w:type="character" w:customStyle="1" w:styleId="WWCharLFO20LVL1">
    <w:name w:val="WW_CharLFO20LVL1"/>
    <w:qFormat/>
    <w:rsid w:val="000B09FC"/>
    <w:rPr>
      <w:rFonts w:ascii="Symbol" w:hAnsi="Symbol" w:cs="Symbol"/>
      <w:color w:val="FF0000"/>
    </w:rPr>
  </w:style>
  <w:style w:type="character" w:customStyle="1" w:styleId="WWCharLFO20LVL2">
    <w:name w:val="WW_CharLFO20LVL2"/>
    <w:qFormat/>
    <w:rsid w:val="000B09FC"/>
    <w:rPr>
      <w:rFonts w:ascii="Courier New" w:hAnsi="Courier New" w:cs="Courier New"/>
    </w:rPr>
  </w:style>
  <w:style w:type="character" w:customStyle="1" w:styleId="WWCharLFO20LVL3">
    <w:name w:val="WW_CharLFO20LVL3"/>
    <w:qFormat/>
    <w:rsid w:val="000B09FC"/>
    <w:rPr>
      <w:rFonts w:ascii="Wingdings" w:hAnsi="Wingdings" w:cs="Wingdings"/>
    </w:rPr>
  </w:style>
  <w:style w:type="character" w:customStyle="1" w:styleId="WWCharLFO20LVL4">
    <w:name w:val="WW_CharLFO20LVL4"/>
    <w:qFormat/>
    <w:rsid w:val="000B09FC"/>
    <w:rPr>
      <w:rFonts w:ascii="Symbol" w:hAnsi="Symbol" w:cs="Symbol"/>
      <w:color w:val="FF0000"/>
    </w:rPr>
  </w:style>
  <w:style w:type="character" w:customStyle="1" w:styleId="WWCharLFO20LVL5">
    <w:name w:val="WW_CharLFO20LVL5"/>
    <w:qFormat/>
    <w:rsid w:val="000B09FC"/>
    <w:rPr>
      <w:rFonts w:ascii="Courier New" w:hAnsi="Courier New" w:cs="Courier New"/>
    </w:rPr>
  </w:style>
  <w:style w:type="character" w:customStyle="1" w:styleId="WWCharLFO20LVL6">
    <w:name w:val="WW_CharLFO20LVL6"/>
    <w:qFormat/>
    <w:rsid w:val="000B09FC"/>
    <w:rPr>
      <w:rFonts w:ascii="Wingdings" w:hAnsi="Wingdings" w:cs="Wingdings"/>
    </w:rPr>
  </w:style>
  <w:style w:type="character" w:customStyle="1" w:styleId="WWCharLFO20LVL7">
    <w:name w:val="WW_CharLFO20LVL7"/>
    <w:qFormat/>
    <w:rsid w:val="000B09FC"/>
    <w:rPr>
      <w:rFonts w:ascii="Symbol" w:hAnsi="Symbol" w:cs="Symbol"/>
      <w:color w:val="FF0000"/>
    </w:rPr>
  </w:style>
  <w:style w:type="character" w:customStyle="1" w:styleId="WWCharLFO20LVL8">
    <w:name w:val="WW_CharLFO20LVL8"/>
    <w:qFormat/>
    <w:rsid w:val="000B09FC"/>
    <w:rPr>
      <w:rFonts w:ascii="Courier New" w:hAnsi="Courier New" w:cs="Courier New"/>
    </w:rPr>
  </w:style>
  <w:style w:type="character" w:customStyle="1" w:styleId="WWCharLFO20LVL9">
    <w:name w:val="WW_CharLFO20LVL9"/>
    <w:qFormat/>
    <w:rsid w:val="000B09FC"/>
    <w:rPr>
      <w:rFonts w:ascii="Wingdings" w:hAnsi="Wingdings" w:cs="Wingdings"/>
    </w:rPr>
  </w:style>
  <w:style w:type="character" w:customStyle="1" w:styleId="WWCharLFO21LVL1">
    <w:name w:val="WW_CharLFO21LVL1"/>
    <w:qFormat/>
    <w:rsid w:val="000B09FC"/>
    <w:rPr>
      <w:rFonts w:ascii="Symbol" w:hAnsi="Symbol" w:cs="Symbol"/>
    </w:rPr>
  </w:style>
  <w:style w:type="character" w:customStyle="1" w:styleId="WWCharLFO21LVL2">
    <w:name w:val="WW_CharLFO21LVL2"/>
    <w:qFormat/>
    <w:rsid w:val="000B09FC"/>
    <w:rPr>
      <w:rFonts w:ascii="Courier New" w:hAnsi="Courier New" w:cs="Courier New"/>
    </w:rPr>
  </w:style>
  <w:style w:type="character" w:customStyle="1" w:styleId="WWCharLFO21LVL3">
    <w:name w:val="WW_CharLFO21LVL3"/>
    <w:qFormat/>
    <w:rsid w:val="000B09FC"/>
    <w:rPr>
      <w:rFonts w:ascii="Wingdings" w:hAnsi="Wingdings" w:cs="Wingdings"/>
    </w:rPr>
  </w:style>
  <w:style w:type="character" w:customStyle="1" w:styleId="WWCharLFO21LVL4">
    <w:name w:val="WW_CharLFO21LVL4"/>
    <w:qFormat/>
    <w:rsid w:val="000B09FC"/>
    <w:rPr>
      <w:rFonts w:ascii="Symbol" w:hAnsi="Symbol" w:cs="Symbol"/>
    </w:rPr>
  </w:style>
  <w:style w:type="character" w:customStyle="1" w:styleId="WWCharLFO21LVL5">
    <w:name w:val="WW_CharLFO21LVL5"/>
    <w:qFormat/>
    <w:rsid w:val="000B09FC"/>
    <w:rPr>
      <w:rFonts w:ascii="Courier New" w:hAnsi="Courier New" w:cs="Courier New"/>
    </w:rPr>
  </w:style>
  <w:style w:type="character" w:customStyle="1" w:styleId="WWCharLFO21LVL6">
    <w:name w:val="WW_CharLFO21LVL6"/>
    <w:qFormat/>
    <w:rsid w:val="000B09FC"/>
    <w:rPr>
      <w:rFonts w:ascii="Wingdings" w:hAnsi="Wingdings" w:cs="Wingdings"/>
    </w:rPr>
  </w:style>
  <w:style w:type="character" w:customStyle="1" w:styleId="WWCharLFO21LVL7">
    <w:name w:val="WW_CharLFO21LVL7"/>
    <w:qFormat/>
    <w:rsid w:val="000B09FC"/>
    <w:rPr>
      <w:rFonts w:ascii="Symbol" w:hAnsi="Symbol" w:cs="Symbol"/>
    </w:rPr>
  </w:style>
  <w:style w:type="character" w:customStyle="1" w:styleId="WWCharLFO21LVL8">
    <w:name w:val="WW_CharLFO21LVL8"/>
    <w:qFormat/>
    <w:rsid w:val="000B09FC"/>
    <w:rPr>
      <w:rFonts w:ascii="Courier New" w:hAnsi="Courier New" w:cs="Courier New"/>
    </w:rPr>
  </w:style>
  <w:style w:type="character" w:customStyle="1" w:styleId="WWCharLFO21LVL9">
    <w:name w:val="WW_CharLFO21LVL9"/>
    <w:qFormat/>
    <w:rsid w:val="000B09FC"/>
    <w:rPr>
      <w:rFonts w:ascii="Wingdings" w:hAnsi="Wingdings" w:cs="Wingdings"/>
    </w:rPr>
  </w:style>
  <w:style w:type="character" w:customStyle="1" w:styleId="WWCharLFO22LVL1">
    <w:name w:val="WW_CharLFO22LVL1"/>
    <w:qFormat/>
    <w:rsid w:val="000B09FC"/>
    <w:rPr>
      <w:rFonts w:ascii="Symbol" w:hAnsi="Symbol" w:cs="Symbol"/>
    </w:rPr>
  </w:style>
  <w:style w:type="character" w:customStyle="1" w:styleId="WWCharLFO22LVL2">
    <w:name w:val="WW_CharLFO22LVL2"/>
    <w:qFormat/>
    <w:rsid w:val="000B09FC"/>
    <w:rPr>
      <w:rFonts w:ascii="Courier New" w:hAnsi="Courier New" w:cs="Courier New"/>
    </w:rPr>
  </w:style>
  <w:style w:type="character" w:customStyle="1" w:styleId="WWCharLFO22LVL3">
    <w:name w:val="WW_CharLFO22LVL3"/>
    <w:qFormat/>
    <w:rsid w:val="000B09FC"/>
    <w:rPr>
      <w:rFonts w:ascii="Wingdings" w:hAnsi="Wingdings" w:cs="Wingdings"/>
    </w:rPr>
  </w:style>
  <w:style w:type="character" w:customStyle="1" w:styleId="WWCharLFO22LVL4">
    <w:name w:val="WW_CharLFO22LVL4"/>
    <w:qFormat/>
    <w:rsid w:val="000B09FC"/>
    <w:rPr>
      <w:rFonts w:ascii="Symbol" w:hAnsi="Symbol" w:cs="Symbol"/>
    </w:rPr>
  </w:style>
  <w:style w:type="character" w:customStyle="1" w:styleId="WWCharLFO22LVL5">
    <w:name w:val="WW_CharLFO22LVL5"/>
    <w:qFormat/>
    <w:rsid w:val="000B09FC"/>
    <w:rPr>
      <w:rFonts w:ascii="Courier New" w:hAnsi="Courier New" w:cs="Courier New"/>
    </w:rPr>
  </w:style>
  <w:style w:type="character" w:customStyle="1" w:styleId="WWCharLFO22LVL6">
    <w:name w:val="WW_CharLFO22LVL6"/>
    <w:qFormat/>
    <w:rsid w:val="000B09FC"/>
    <w:rPr>
      <w:rFonts w:ascii="Wingdings" w:hAnsi="Wingdings" w:cs="Wingdings"/>
    </w:rPr>
  </w:style>
  <w:style w:type="character" w:customStyle="1" w:styleId="WWCharLFO22LVL7">
    <w:name w:val="WW_CharLFO22LVL7"/>
    <w:qFormat/>
    <w:rsid w:val="000B09FC"/>
    <w:rPr>
      <w:rFonts w:ascii="Symbol" w:hAnsi="Symbol" w:cs="Symbol"/>
    </w:rPr>
  </w:style>
  <w:style w:type="character" w:customStyle="1" w:styleId="WWCharLFO22LVL8">
    <w:name w:val="WW_CharLFO22LVL8"/>
    <w:qFormat/>
    <w:rsid w:val="000B09FC"/>
    <w:rPr>
      <w:rFonts w:ascii="Courier New" w:hAnsi="Courier New" w:cs="Courier New"/>
    </w:rPr>
  </w:style>
  <w:style w:type="character" w:customStyle="1" w:styleId="WWCharLFO22LVL9">
    <w:name w:val="WW_CharLFO22LVL9"/>
    <w:qFormat/>
    <w:rsid w:val="000B09FC"/>
    <w:rPr>
      <w:rFonts w:ascii="Wingdings" w:hAnsi="Wingdings" w:cs="Wingdings"/>
    </w:rPr>
  </w:style>
  <w:style w:type="character" w:customStyle="1" w:styleId="WWCharLFO23LVL1">
    <w:name w:val="WW_CharLFO23LVL1"/>
    <w:qFormat/>
    <w:rsid w:val="000B09FC"/>
    <w:rPr>
      <w:rFonts w:ascii="Symbol" w:hAnsi="Symbol" w:cs="Symbol"/>
    </w:rPr>
  </w:style>
  <w:style w:type="character" w:customStyle="1" w:styleId="WWCharLFO23LVL2">
    <w:name w:val="WW_CharLFO23LVL2"/>
    <w:qFormat/>
    <w:rsid w:val="000B09FC"/>
    <w:rPr>
      <w:rFonts w:ascii="Courier New" w:hAnsi="Courier New" w:cs="Courier New"/>
    </w:rPr>
  </w:style>
  <w:style w:type="character" w:customStyle="1" w:styleId="WWCharLFO23LVL3">
    <w:name w:val="WW_CharLFO23LVL3"/>
    <w:qFormat/>
    <w:rsid w:val="000B09FC"/>
    <w:rPr>
      <w:rFonts w:ascii="Wingdings" w:hAnsi="Wingdings" w:cs="Wingdings"/>
    </w:rPr>
  </w:style>
  <w:style w:type="character" w:customStyle="1" w:styleId="WWCharLFO23LVL4">
    <w:name w:val="WW_CharLFO23LVL4"/>
    <w:qFormat/>
    <w:rsid w:val="000B09FC"/>
    <w:rPr>
      <w:rFonts w:ascii="Symbol" w:hAnsi="Symbol" w:cs="Symbol"/>
    </w:rPr>
  </w:style>
  <w:style w:type="character" w:customStyle="1" w:styleId="WWCharLFO23LVL5">
    <w:name w:val="WW_CharLFO23LVL5"/>
    <w:qFormat/>
    <w:rsid w:val="000B09FC"/>
    <w:rPr>
      <w:rFonts w:ascii="Courier New" w:hAnsi="Courier New" w:cs="Courier New"/>
    </w:rPr>
  </w:style>
  <w:style w:type="character" w:customStyle="1" w:styleId="WWCharLFO23LVL6">
    <w:name w:val="WW_CharLFO23LVL6"/>
    <w:qFormat/>
    <w:rsid w:val="000B09FC"/>
    <w:rPr>
      <w:rFonts w:ascii="Wingdings" w:hAnsi="Wingdings" w:cs="Wingdings"/>
    </w:rPr>
  </w:style>
  <w:style w:type="character" w:customStyle="1" w:styleId="WWCharLFO23LVL7">
    <w:name w:val="WW_CharLFO23LVL7"/>
    <w:qFormat/>
    <w:rsid w:val="000B09FC"/>
    <w:rPr>
      <w:rFonts w:ascii="Symbol" w:hAnsi="Symbol" w:cs="Symbol"/>
    </w:rPr>
  </w:style>
  <w:style w:type="character" w:customStyle="1" w:styleId="WWCharLFO23LVL8">
    <w:name w:val="WW_CharLFO23LVL8"/>
    <w:qFormat/>
    <w:rsid w:val="000B09FC"/>
    <w:rPr>
      <w:rFonts w:ascii="Courier New" w:hAnsi="Courier New" w:cs="Courier New"/>
    </w:rPr>
  </w:style>
  <w:style w:type="character" w:customStyle="1" w:styleId="WWCharLFO23LVL9">
    <w:name w:val="WW_CharLFO23LVL9"/>
    <w:qFormat/>
    <w:rsid w:val="000B09FC"/>
    <w:rPr>
      <w:rFonts w:ascii="Wingdings" w:hAnsi="Wingdings" w:cs="Wingdings"/>
    </w:rPr>
  </w:style>
  <w:style w:type="character" w:customStyle="1" w:styleId="WWCharLFO24LVL1">
    <w:name w:val="WW_CharLFO24LVL1"/>
    <w:qFormat/>
    <w:rsid w:val="000B09FC"/>
    <w:rPr>
      <w:rFonts w:ascii="Symbol" w:hAnsi="Symbol" w:cs="Symbol"/>
    </w:rPr>
  </w:style>
  <w:style w:type="character" w:customStyle="1" w:styleId="WWCharLFO24LVL2">
    <w:name w:val="WW_CharLFO24LVL2"/>
    <w:qFormat/>
    <w:rsid w:val="000B09FC"/>
    <w:rPr>
      <w:rFonts w:ascii="Courier New" w:hAnsi="Courier New" w:cs="Courier New"/>
    </w:rPr>
  </w:style>
  <w:style w:type="character" w:customStyle="1" w:styleId="WWCharLFO24LVL3">
    <w:name w:val="WW_CharLFO24LVL3"/>
    <w:qFormat/>
    <w:rsid w:val="000B09FC"/>
    <w:rPr>
      <w:rFonts w:ascii="Wingdings" w:hAnsi="Wingdings" w:cs="Wingdings"/>
    </w:rPr>
  </w:style>
  <w:style w:type="character" w:customStyle="1" w:styleId="WWCharLFO24LVL4">
    <w:name w:val="WW_CharLFO24LVL4"/>
    <w:qFormat/>
    <w:rsid w:val="000B09FC"/>
    <w:rPr>
      <w:rFonts w:ascii="Symbol" w:hAnsi="Symbol" w:cs="Symbol"/>
    </w:rPr>
  </w:style>
  <w:style w:type="character" w:customStyle="1" w:styleId="WWCharLFO24LVL5">
    <w:name w:val="WW_CharLFO24LVL5"/>
    <w:qFormat/>
    <w:rsid w:val="000B09FC"/>
    <w:rPr>
      <w:rFonts w:ascii="Courier New" w:hAnsi="Courier New" w:cs="Courier New"/>
    </w:rPr>
  </w:style>
  <w:style w:type="character" w:customStyle="1" w:styleId="WWCharLFO24LVL6">
    <w:name w:val="WW_CharLFO24LVL6"/>
    <w:qFormat/>
    <w:rsid w:val="000B09FC"/>
    <w:rPr>
      <w:rFonts w:ascii="Wingdings" w:hAnsi="Wingdings" w:cs="Wingdings"/>
    </w:rPr>
  </w:style>
  <w:style w:type="character" w:customStyle="1" w:styleId="WWCharLFO24LVL7">
    <w:name w:val="WW_CharLFO24LVL7"/>
    <w:qFormat/>
    <w:rsid w:val="000B09FC"/>
    <w:rPr>
      <w:rFonts w:ascii="Symbol" w:hAnsi="Symbol" w:cs="Symbol"/>
    </w:rPr>
  </w:style>
  <w:style w:type="character" w:customStyle="1" w:styleId="WWCharLFO24LVL8">
    <w:name w:val="WW_CharLFO24LVL8"/>
    <w:qFormat/>
    <w:rsid w:val="000B09FC"/>
    <w:rPr>
      <w:rFonts w:ascii="Courier New" w:hAnsi="Courier New" w:cs="Courier New"/>
    </w:rPr>
  </w:style>
  <w:style w:type="character" w:customStyle="1" w:styleId="WWCharLFO24LVL9">
    <w:name w:val="WW_CharLFO24LVL9"/>
    <w:qFormat/>
    <w:rsid w:val="000B09FC"/>
    <w:rPr>
      <w:rFonts w:ascii="Wingdings" w:hAnsi="Wingdings" w:cs="Wingdings"/>
    </w:rPr>
  </w:style>
  <w:style w:type="character" w:customStyle="1" w:styleId="WWCharLFO25LVL1">
    <w:name w:val="WW_CharLFO25LVL1"/>
    <w:qFormat/>
    <w:rsid w:val="000B09FC"/>
    <w:rPr>
      <w:rFonts w:ascii="Symbol" w:hAnsi="Symbol" w:cs="Symbol"/>
      <w:color w:val="FF0000"/>
    </w:rPr>
  </w:style>
  <w:style w:type="character" w:customStyle="1" w:styleId="WWCharLFO25LVL2">
    <w:name w:val="WW_CharLFO25LVL2"/>
    <w:qFormat/>
    <w:rsid w:val="000B09FC"/>
    <w:rPr>
      <w:rFonts w:ascii="Courier New" w:hAnsi="Courier New" w:cs="Courier New"/>
    </w:rPr>
  </w:style>
  <w:style w:type="character" w:customStyle="1" w:styleId="WWCharLFO25LVL3">
    <w:name w:val="WW_CharLFO25LVL3"/>
    <w:qFormat/>
    <w:rsid w:val="000B09FC"/>
    <w:rPr>
      <w:rFonts w:ascii="Wingdings" w:hAnsi="Wingdings" w:cs="Wingdings"/>
    </w:rPr>
  </w:style>
  <w:style w:type="character" w:customStyle="1" w:styleId="WWCharLFO25LVL4">
    <w:name w:val="WW_CharLFO25LVL4"/>
    <w:qFormat/>
    <w:rsid w:val="000B09FC"/>
    <w:rPr>
      <w:rFonts w:ascii="Symbol" w:hAnsi="Symbol" w:cs="Symbol"/>
      <w:color w:val="FF0000"/>
    </w:rPr>
  </w:style>
  <w:style w:type="character" w:customStyle="1" w:styleId="WWCharLFO25LVL5">
    <w:name w:val="WW_CharLFO25LVL5"/>
    <w:qFormat/>
    <w:rsid w:val="000B09FC"/>
    <w:rPr>
      <w:rFonts w:ascii="Courier New" w:hAnsi="Courier New" w:cs="Courier New"/>
    </w:rPr>
  </w:style>
  <w:style w:type="character" w:customStyle="1" w:styleId="WWCharLFO25LVL6">
    <w:name w:val="WW_CharLFO25LVL6"/>
    <w:qFormat/>
    <w:rsid w:val="000B09FC"/>
    <w:rPr>
      <w:rFonts w:ascii="Wingdings" w:hAnsi="Wingdings" w:cs="Wingdings"/>
    </w:rPr>
  </w:style>
  <w:style w:type="character" w:customStyle="1" w:styleId="WWCharLFO25LVL7">
    <w:name w:val="WW_CharLFO25LVL7"/>
    <w:qFormat/>
    <w:rsid w:val="000B09FC"/>
    <w:rPr>
      <w:rFonts w:ascii="Symbol" w:hAnsi="Symbol" w:cs="Symbol"/>
      <w:color w:val="FF0000"/>
    </w:rPr>
  </w:style>
  <w:style w:type="character" w:customStyle="1" w:styleId="WWCharLFO25LVL8">
    <w:name w:val="WW_CharLFO25LVL8"/>
    <w:qFormat/>
    <w:rsid w:val="000B09FC"/>
    <w:rPr>
      <w:rFonts w:ascii="Courier New" w:hAnsi="Courier New" w:cs="Courier New"/>
    </w:rPr>
  </w:style>
  <w:style w:type="character" w:customStyle="1" w:styleId="WWCharLFO25LVL9">
    <w:name w:val="WW_CharLFO25LVL9"/>
    <w:qFormat/>
    <w:rsid w:val="000B09FC"/>
    <w:rPr>
      <w:rFonts w:ascii="Wingdings" w:hAnsi="Wingdings" w:cs="Wingdings"/>
    </w:rPr>
  </w:style>
  <w:style w:type="character" w:customStyle="1" w:styleId="WWCharLFO26LVL1">
    <w:name w:val="WW_CharLFO26LVL1"/>
    <w:qFormat/>
    <w:rsid w:val="000B09FC"/>
    <w:rPr>
      <w:rFonts w:ascii="Symbol" w:hAnsi="Symbol" w:cs="Symbol"/>
    </w:rPr>
  </w:style>
  <w:style w:type="character" w:customStyle="1" w:styleId="WWCharLFO26LVL2">
    <w:name w:val="WW_CharLFO26LVL2"/>
    <w:qFormat/>
    <w:rsid w:val="000B09FC"/>
    <w:rPr>
      <w:rFonts w:ascii="Courier New" w:hAnsi="Courier New" w:cs="Courier New"/>
    </w:rPr>
  </w:style>
  <w:style w:type="character" w:customStyle="1" w:styleId="WWCharLFO26LVL3">
    <w:name w:val="WW_CharLFO26LVL3"/>
    <w:qFormat/>
    <w:rsid w:val="000B09FC"/>
    <w:rPr>
      <w:rFonts w:ascii="Wingdings" w:hAnsi="Wingdings" w:cs="Wingdings"/>
    </w:rPr>
  </w:style>
  <w:style w:type="character" w:customStyle="1" w:styleId="WWCharLFO26LVL4">
    <w:name w:val="WW_CharLFO26LVL4"/>
    <w:qFormat/>
    <w:rsid w:val="000B09FC"/>
    <w:rPr>
      <w:rFonts w:ascii="Symbol" w:hAnsi="Symbol" w:cs="Symbol"/>
    </w:rPr>
  </w:style>
  <w:style w:type="character" w:customStyle="1" w:styleId="WWCharLFO26LVL5">
    <w:name w:val="WW_CharLFO26LVL5"/>
    <w:qFormat/>
    <w:rsid w:val="000B09FC"/>
    <w:rPr>
      <w:rFonts w:ascii="Courier New" w:hAnsi="Courier New" w:cs="Courier New"/>
    </w:rPr>
  </w:style>
  <w:style w:type="character" w:customStyle="1" w:styleId="WWCharLFO26LVL6">
    <w:name w:val="WW_CharLFO26LVL6"/>
    <w:qFormat/>
    <w:rsid w:val="000B09FC"/>
    <w:rPr>
      <w:rFonts w:ascii="Wingdings" w:hAnsi="Wingdings" w:cs="Wingdings"/>
    </w:rPr>
  </w:style>
  <w:style w:type="character" w:customStyle="1" w:styleId="WWCharLFO26LVL7">
    <w:name w:val="WW_CharLFO26LVL7"/>
    <w:qFormat/>
    <w:rsid w:val="000B09FC"/>
    <w:rPr>
      <w:rFonts w:ascii="Symbol" w:hAnsi="Symbol" w:cs="Symbol"/>
    </w:rPr>
  </w:style>
  <w:style w:type="character" w:customStyle="1" w:styleId="WWCharLFO26LVL8">
    <w:name w:val="WW_CharLFO26LVL8"/>
    <w:qFormat/>
    <w:rsid w:val="000B09FC"/>
    <w:rPr>
      <w:rFonts w:ascii="Courier New" w:hAnsi="Courier New" w:cs="Courier New"/>
    </w:rPr>
  </w:style>
  <w:style w:type="character" w:customStyle="1" w:styleId="WWCharLFO26LVL9">
    <w:name w:val="WW_CharLFO26LVL9"/>
    <w:qFormat/>
    <w:rsid w:val="000B09FC"/>
    <w:rPr>
      <w:rFonts w:ascii="Wingdings" w:hAnsi="Wingdings" w:cs="Wingdings"/>
    </w:rPr>
  </w:style>
  <w:style w:type="character" w:customStyle="1" w:styleId="WWCharLFO27LVL1">
    <w:name w:val="WW_CharLFO27LVL1"/>
    <w:qFormat/>
    <w:rsid w:val="000B09FC"/>
    <w:rPr>
      <w:rFonts w:ascii="Symbol" w:hAnsi="Symbol" w:cs="Symbol"/>
      <w:color w:val="FF0000"/>
    </w:rPr>
  </w:style>
  <w:style w:type="character" w:customStyle="1" w:styleId="WWCharLFO27LVL2">
    <w:name w:val="WW_CharLFO27LVL2"/>
    <w:qFormat/>
    <w:rsid w:val="000B09FC"/>
    <w:rPr>
      <w:rFonts w:ascii="Courier New" w:hAnsi="Courier New" w:cs="Courier New"/>
    </w:rPr>
  </w:style>
  <w:style w:type="character" w:customStyle="1" w:styleId="WWCharLFO27LVL3">
    <w:name w:val="WW_CharLFO27LVL3"/>
    <w:qFormat/>
    <w:rsid w:val="000B09FC"/>
    <w:rPr>
      <w:rFonts w:ascii="Wingdings" w:hAnsi="Wingdings" w:cs="Wingdings"/>
    </w:rPr>
  </w:style>
  <w:style w:type="character" w:customStyle="1" w:styleId="WWCharLFO27LVL4">
    <w:name w:val="WW_CharLFO27LVL4"/>
    <w:qFormat/>
    <w:rsid w:val="000B09FC"/>
    <w:rPr>
      <w:rFonts w:ascii="Symbol" w:hAnsi="Symbol" w:cs="Symbol"/>
      <w:color w:val="FF0000"/>
    </w:rPr>
  </w:style>
  <w:style w:type="character" w:customStyle="1" w:styleId="WWCharLFO27LVL5">
    <w:name w:val="WW_CharLFO27LVL5"/>
    <w:qFormat/>
    <w:rsid w:val="000B09FC"/>
    <w:rPr>
      <w:rFonts w:ascii="Courier New" w:hAnsi="Courier New" w:cs="Courier New"/>
    </w:rPr>
  </w:style>
  <w:style w:type="character" w:customStyle="1" w:styleId="WWCharLFO27LVL6">
    <w:name w:val="WW_CharLFO27LVL6"/>
    <w:qFormat/>
    <w:rsid w:val="000B09FC"/>
    <w:rPr>
      <w:rFonts w:ascii="Wingdings" w:hAnsi="Wingdings" w:cs="Wingdings"/>
    </w:rPr>
  </w:style>
  <w:style w:type="character" w:customStyle="1" w:styleId="WWCharLFO27LVL7">
    <w:name w:val="WW_CharLFO27LVL7"/>
    <w:qFormat/>
    <w:rsid w:val="000B09FC"/>
    <w:rPr>
      <w:rFonts w:ascii="Symbol" w:hAnsi="Symbol" w:cs="Symbol"/>
      <w:color w:val="FF0000"/>
    </w:rPr>
  </w:style>
  <w:style w:type="character" w:customStyle="1" w:styleId="WWCharLFO27LVL8">
    <w:name w:val="WW_CharLFO27LVL8"/>
    <w:qFormat/>
    <w:rsid w:val="000B09FC"/>
    <w:rPr>
      <w:rFonts w:ascii="Courier New" w:hAnsi="Courier New" w:cs="Courier New"/>
    </w:rPr>
  </w:style>
  <w:style w:type="character" w:customStyle="1" w:styleId="WWCharLFO27LVL9">
    <w:name w:val="WW_CharLFO27LVL9"/>
    <w:qFormat/>
    <w:rsid w:val="000B09FC"/>
    <w:rPr>
      <w:rFonts w:ascii="Wingdings" w:hAnsi="Wingdings" w:cs="Wingdings"/>
    </w:rPr>
  </w:style>
  <w:style w:type="character" w:customStyle="1" w:styleId="WWCharLFO28LVL1">
    <w:name w:val="WW_CharLFO28LVL1"/>
    <w:qFormat/>
    <w:rsid w:val="000B09FC"/>
    <w:rPr>
      <w:rFonts w:ascii="Symbol" w:hAnsi="Symbol" w:cs="Symbol"/>
    </w:rPr>
  </w:style>
  <w:style w:type="character" w:customStyle="1" w:styleId="WWCharLFO28LVL2">
    <w:name w:val="WW_CharLFO28LVL2"/>
    <w:qFormat/>
    <w:rsid w:val="000B09FC"/>
    <w:rPr>
      <w:rFonts w:ascii="Courier New" w:hAnsi="Courier New" w:cs="Courier New"/>
    </w:rPr>
  </w:style>
  <w:style w:type="character" w:customStyle="1" w:styleId="WWCharLFO28LVL3">
    <w:name w:val="WW_CharLFO28LVL3"/>
    <w:qFormat/>
    <w:rsid w:val="000B09FC"/>
    <w:rPr>
      <w:rFonts w:ascii="Wingdings" w:hAnsi="Wingdings" w:cs="Wingdings"/>
    </w:rPr>
  </w:style>
  <w:style w:type="character" w:customStyle="1" w:styleId="WWCharLFO28LVL4">
    <w:name w:val="WW_CharLFO28LVL4"/>
    <w:qFormat/>
    <w:rsid w:val="000B09FC"/>
    <w:rPr>
      <w:rFonts w:ascii="Symbol" w:hAnsi="Symbol" w:cs="Symbol"/>
    </w:rPr>
  </w:style>
  <w:style w:type="character" w:customStyle="1" w:styleId="WWCharLFO28LVL5">
    <w:name w:val="WW_CharLFO28LVL5"/>
    <w:qFormat/>
    <w:rsid w:val="000B09FC"/>
    <w:rPr>
      <w:rFonts w:ascii="Courier New" w:hAnsi="Courier New" w:cs="Courier New"/>
    </w:rPr>
  </w:style>
  <w:style w:type="character" w:customStyle="1" w:styleId="WWCharLFO28LVL6">
    <w:name w:val="WW_CharLFO28LVL6"/>
    <w:qFormat/>
    <w:rsid w:val="000B09FC"/>
    <w:rPr>
      <w:rFonts w:ascii="Wingdings" w:hAnsi="Wingdings" w:cs="Wingdings"/>
    </w:rPr>
  </w:style>
  <w:style w:type="character" w:customStyle="1" w:styleId="WWCharLFO28LVL7">
    <w:name w:val="WW_CharLFO28LVL7"/>
    <w:qFormat/>
    <w:rsid w:val="000B09FC"/>
    <w:rPr>
      <w:rFonts w:ascii="Symbol" w:hAnsi="Symbol" w:cs="Symbol"/>
    </w:rPr>
  </w:style>
  <w:style w:type="character" w:customStyle="1" w:styleId="WWCharLFO28LVL8">
    <w:name w:val="WW_CharLFO28LVL8"/>
    <w:qFormat/>
    <w:rsid w:val="000B09FC"/>
    <w:rPr>
      <w:rFonts w:ascii="Courier New" w:hAnsi="Courier New" w:cs="Courier New"/>
    </w:rPr>
  </w:style>
  <w:style w:type="character" w:customStyle="1" w:styleId="WWCharLFO28LVL9">
    <w:name w:val="WW_CharLFO28LVL9"/>
    <w:qFormat/>
    <w:rsid w:val="000B09FC"/>
    <w:rPr>
      <w:rFonts w:ascii="Wingdings" w:hAnsi="Wingdings" w:cs="Wingdings"/>
    </w:rPr>
  </w:style>
  <w:style w:type="character" w:customStyle="1" w:styleId="WWCharLFO29LVL1">
    <w:name w:val="WW_CharLFO29LVL1"/>
    <w:qFormat/>
    <w:rsid w:val="000B09FC"/>
    <w:rPr>
      <w:rFonts w:ascii="Symbol" w:hAnsi="Symbol" w:cs="Symbol"/>
    </w:rPr>
  </w:style>
  <w:style w:type="character" w:customStyle="1" w:styleId="WWCharLFO29LVL2">
    <w:name w:val="WW_CharLFO29LVL2"/>
    <w:qFormat/>
    <w:rsid w:val="000B09FC"/>
    <w:rPr>
      <w:rFonts w:ascii="Courier New" w:hAnsi="Courier New" w:cs="Courier New"/>
    </w:rPr>
  </w:style>
  <w:style w:type="character" w:customStyle="1" w:styleId="WWCharLFO29LVL3">
    <w:name w:val="WW_CharLFO29LVL3"/>
    <w:qFormat/>
    <w:rsid w:val="000B09FC"/>
    <w:rPr>
      <w:rFonts w:ascii="Wingdings" w:hAnsi="Wingdings" w:cs="Wingdings"/>
    </w:rPr>
  </w:style>
  <w:style w:type="character" w:customStyle="1" w:styleId="WWCharLFO29LVL4">
    <w:name w:val="WW_CharLFO29LVL4"/>
    <w:qFormat/>
    <w:rsid w:val="000B09FC"/>
    <w:rPr>
      <w:rFonts w:ascii="Symbol" w:hAnsi="Symbol" w:cs="Symbol"/>
    </w:rPr>
  </w:style>
  <w:style w:type="character" w:customStyle="1" w:styleId="WWCharLFO29LVL5">
    <w:name w:val="WW_CharLFO29LVL5"/>
    <w:qFormat/>
    <w:rsid w:val="000B09FC"/>
    <w:rPr>
      <w:rFonts w:ascii="Courier New" w:hAnsi="Courier New" w:cs="Courier New"/>
    </w:rPr>
  </w:style>
  <w:style w:type="character" w:customStyle="1" w:styleId="WWCharLFO29LVL6">
    <w:name w:val="WW_CharLFO29LVL6"/>
    <w:qFormat/>
    <w:rsid w:val="000B09FC"/>
    <w:rPr>
      <w:rFonts w:ascii="Wingdings" w:hAnsi="Wingdings" w:cs="Wingdings"/>
    </w:rPr>
  </w:style>
  <w:style w:type="character" w:customStyle="1" w:styleId="WWCharLFO29LVL7">
    <w:name w:val="WW_CharLFO29LVL7"/>
    <w:qFormat/>
    <w:rsid w:val="000B09FC"/>
    <w:rPr>
      <w:rFonts w:ascii="Symbol" w:hAnsi="Symbol" w:cs="Symbol"/>
    </w:rPr>
  </w:style>
  <w:style w:type="character" w:customStyle="1" w:styleId="WWCharLFO29LVL8">
    <w:name w:val="WW_CharLFO29LVL8"/>
    <w:qFormat/>
    <w:rsid w:val="000B09FC"/>
    <w:rPr>
      <w:rFonts w:ascii="Courier New" w:hAnsi="Courier New" w:cs="Courier New"/>
    </w:rPr>
  </w:style>
  <w:style w:type="character" w:customStyle="1" w:styleId="WWCharLFO29LVL9">
    <w:name w:val="WW_CharLFO29LVL9"/>
    <w:qFormat/>
    <w:rsid w:val="000B09FC"/>
    <w:rPr>
      <w:rFonts w:ascii="Wingdings" w:hAnsi="Wingdings" w:cs="Wingdings"/>
    </w:rPr>
  </w:style>
  <w:style w:type="character" w:customStyle="1" w:styleId="WWCharLFO30LVL1">
    <w:name w:val="WW_CharLFO30LVL1"/>
    <w:qFormat/>
    <w:rsid w:val="000B09FC"/>
    <w:rPr>
      <w:rFonts w:ascii="Symbol" w:hAnsi="Symbol" w:cs="Symbol"/>
    </w:rPr>
  </w:style>
  <w:style w:type="character" w:customStyle="1" w:styleId="WWCharLFO30LVL2">
    <w:name w:val="WW_CharLFO30LVL2"/>
    <w:qFormat/>
    <w:rsid w:val="000B09FC"/>
    <w:rPr>
      <w:rFonts w:ascii="Courier New" w:hAnsi="Courier New" w:cs="Courier New"/>
    </w:rPr>
  </w:style>
  <w:style w:type="character" w:customStyle="1" w:styleId="WWCharLFO30LVL3">
    <w:name w:val="WW_CharLFO30LVL3"/>
    <w:qFormat/>
    <w:rsid w:val="000B09FC"/>
    <w:rPr>
      <w:rFonts w:ascii="Wingdings" w:hAnsi="Wingdings" w:cs="Wingdings"/>
    </w:rPr>
  </w:style>
  <w:style w:type="character" w:customStyle="1" w:styleId="WWCharLFO30LVL4">
    <w:name w:val="WW_CharLFO30LVL4"/>
    <w:qFormat/>
    <w:rsid w:val="000B09FC"/>
    <w:rPr>
      <w:rFonts w:ascii="Symbol" w:hAnsi="Symbol" w:cs="Symbol"/>
    </w:rPr>
  </w:style>
  <w:style w:type="character" w:customStyle="1" w:styleId="WWCharLFO30LVL5">
    <w:name w:val="WW_CharLFO30LVL5"/>
    <w:qFormat/>
    <w:rsid w:val="000B09FC"/>
    <w:rPr>
      <w:rFonts w:ascii="Courier New" w:hAnsi="Courier New" w:cs="Courier New"/>
    </w:rPr>
  </w:style>
  <w:style w:type="character" w:customStyle="1" w:styleId="WWCharLFO30LVL6">
    <w:name w:val="WW_CharLFO30LVL6"/>
    <w:qFormat/>
    <w:rsid w:val="000B09FC"/>
    <w:rPr>
      <w:rFonts w:ascii="Wingdings" w:hAnsi="Wingdings" w:cs="Wingdings"/>
    </w:rPr>
  </w:style>
  <w:style w:type="character" w:customStyle="1" w:styleId="WWCharLFO30LVL7">
    <w:name w:val="WW_CharLFO30LVL7"/>
    <w:qFormat/>
    <w:rsid w:val="000B09FC"/>
    <w:rPr>
      <w:rFonts w:ascii="Symbol" w:hAnsi="Symbol" w:cs="Symbol"/>
    </w:rPr>
  </w:style>
  <w:style w:type="character" w:customStyle="1" w:styleId="WWCharLFO30LVL8">
    <w:name w:val="WW_CharLFO30LVL8"/>
    <w:qFormat/>
    <w:rsid w:val="000B09FC"/>
    <w:rPr>
      <w:rFonts w:ascii="Courier New" w:hAnsi="Courier New" w:cs="Courier New"/>
    </w:rPr>
  </w:style>
  <w:style w:type="character" w:customStyle="1" w:styleId="WWCharLFO30LVL9">
    <w:name w:val="WW_CharLFO30LVL9"/>
    <w:qFormat/>
    <w:rsid w:val="000B09FC"/>
    <w:rPr>
      <w:rFonts w:ascii="Wingdings" w:hAnsi="Wingdings" w:cs="Wingdings"/>
    </w:rPr>
  </w:style>
  <w:style w:type="character" w:customStyle="1" w:styleId="WWCharLFO31LVL1">
    <w:name w:val="WW_CharLFO31LVL1"/>
    <w:qFormat/>
    <w:rsid w:val="000B09FC"/>
    <w:rPr>
      <w:rFonts w:ascii="Symbol" w:hAnsi="Symbol" w:cs="Symbol"/>
    </w:rPr>
  </w:style>
  <w:style w:type="character" w:customStyle="1" w:styleId="WWCharLFO31LVL2">
    <w:name w:val="WW_CharLFO31LVL2"/>
    <w:qFormat/>
    <w:rsid w:val="000B09FC"/>
    <w:rPr>
      <w:rFonts w:ascii="Courier New" w:hAnsi="Courier New" w:cs="Courier New"/>
    </w:rPr>
  </w:style>
  <w:style w:type="character" w:customStyle="1" w:styleId="WWCharLFO31LVL3">
    <w:name w:val="WW_CharLFO31LVL3"/>
    <w:qFormat/>
    <w:rsid w:val="000B09FC"/>
    <w:rPr>
      <w:rFonts w:ascii="Wingdings" w:hAnsi="Wingdings" w:cs="Wingdings"/>
    </w:rPr>
  </w:style>
  <w:style w:type="character" w:customStyle="1" w:styleId="WWCharLFO31LVL4">
    <w:name w:val="WW_CharLFO31LVL4"/>
    <w:qFormat/>
    <w:rsid w:val="000B09FC"/>
    <w:rPr>
      <w:rFonts w:ascii="Symbol" w:hAnsi="Symbol" w:cs="Symbol"/>
    </w:rPr>
  </w:style>
  <w:style w:type="character" w:customStyle="1" w:styleId="WWCharLFO31LVL5">
    <w:name w:val="WW_CharLFO31LVL5"/>
    <w:qFormat/>
    <w:rsid w:val="000B09FC"/>
    <w:rPr>
      <w:rFonts w:ascii="Courier New" w:hAnsi="Courier New" w:cs="Courier New"/>
    </w:rPr>
  </w:style>
  <w:style w:type="character" w:customStyle="1" w:styleId="WWCharLFO31LVL6">
    <w:name w:val="WW_CharLFO31LVL6"/>
    <w:qFormat/>
    <w:rsid w:val="000B09FC"/>
    <w:rPr>
      <w:rFonts w:ascii="Wingdings" w:hAnsi="Wingdings" w:cs="Wingdings"/>
    </w:rPr>
  </w:style>
  <w:style w:type="character" w:customStyle="1" w:styleId="WWCharLFO31LVL7">
    <w:name w:val="WW_CharLFO31LVL7"/>
    <w:qFormat/>
    <w:rsid w:val="000B09FC"/>
    <w:rPr>
      <w:rFonts w:ascii="Symbol" w:hAnsi="Symbol" w:cs="Symbol"/>
    </w:rPr>
  </w:style>
  <w:style w:type="character" w:customStyle="1" w:styleId="WWCharLFO31LVL8">
    <w:name w:val="WW_CharLFO31LVL8"/>
    <w:qFormat/>
    <w:rsid w:val="000B09FC"/>
    <w:rPr>
      <w:rFonts w:ascii="Courier New" w:hAnsi="Courier New" w:cs="Courier New"/>
    </w:rPr>
  </w:style>
  <w:style w:type="character" w:customStyle="1" w:styleId="WWCharLFO31LVL9">
    <w:name w:val="WW_CharLFO31LVL9"/>
    <w:qFormat/>
    <w:rsid w:val="000B09FC"/>
    <w:rPr>
      <w:rFonts w:ascii="Wingdings" w:hAnsi="Wingdings" w:cs="Wingdings"/>
    </w:rPr>
  </w:style>
  <w:style w:type="character" w:customStyle="1" w:styleId="WWCharLFO32LVL1">
    <w:name w:val="WW_CharLFO32LVL1"/>
    <w:qFormat/>
    <w:rsid w:val="000B09FC"/>
    <w:rPr>
      <w:rFonts w:ascii="Symbol" w:hAnsi="Symbol" w:cs="Symbol"/>
    </w:rPr>
  </w:style>
  <w:style w:type="character" w:customStyle="1" w:styleId="WWCharLFO32LVL2">
    <w:name w:val="WW_CharLFO32LVL2"/>
    <w:qFormat/>
    <w:rsid w:val="000B09FC"/>
    <w:rPr>
      <w:rFonts w:ascii="Courier New" w:hAnsi="Courier New" w:cs="Courier New"/>
    </w:rPr>
  </w:style>
  <w:style w:type="character" w:customStyle="1" w:styleId="WWCharLFO32LVL3">
    <w:name w:val="WW_CharLFO32LVL3"/>
    <w:qFormat/>
    <w:rsid w:val="000B09FC"/>
    <w:rPr>
      <w:rFonts w:ascii="Wingdings" w:hAnsi="Wingdings" w:cs="Wingdings"/>
    </w:rPr>
  </w:style>
  <w:style w:type="character" w:customStyle="1" w:styleId="WWCharLFO32LVL4">
    <w:name w:val="WW_CharLFO32LVL4"/>
    <w:qFormat/>
    <w:rsid w:val="000B09FC"/>
    <w:rPr>
      <w:rFonts w:ascii="Symbol" w:hAnsi="Symbol" w:cs="Symbol"/>
    </w:rPr>
  </w:style>
  <w:style w:type="character" w:customStyle="1" w:styleId="WWCharLFO32LVL5">
    <w:name w:val="WW_CharLFO32LVL5"/>
    <w:qFormat/>
    <w:rsid w:val="000B09FC"/>
    <w:rPr>
      <w:rFonts w:ascii="Courier New" w:hAnsi="Courier New" w:cs="Courier New"/>
    </w:rPr>
  </w:style>
  <w:style w:type="character" w:customStyle="1" w:styleId="WWCharLFO32LVL6">
    <w:name w:val="WW_CharLFO32LVL6"/>
    <w:qFormat/>
    <w:rsid w:val="000B09FC"/>
    <w:rPr>
      <w:rFonts w:ascii="Wingdings" w:hAnsi="Wingdings" w:cs="Wingdings"/>
    </w:rPr>
  </w:style>
  <w:style w:type="character" w:customStyle="1" w:styleId="WWCharLFO32LVL7">
    <w:name w:val="WW_CharLFO32LVL7"/>
    <w:qFormat/>
    <w:rsid w:val="000B09FC"/>
    <w:rPr>
      <w:rFonts w:ascii="Symbol" w:hAnsi="Symbol" w:cs="Symbol"/>
    </w:rPr>
  </w:style>
  <w:style w:type="character" w:customStyle="1" w:styleId="WWCharLFO32LVL8">
    <w:name w:val="WW_CharLFO32LVL8"/>
    <w:qFormat/>
    <w:rsid w:val="000B09FC"/>
    <w:rPr>
      <w:rFonts w:ascii="Courier New" w:hAnsi="Courier New" w:cs="Courier New"/>
    </w:rPr>
  </w:style>
  <w:style w:type="character" w:customStyle="1" w:styleId="WWCharLFO32LVL9">
    <w:name w:val="WW_CharLFO32LVL9"/>
    <w:qFormat/>
    <w:rsid w:val="000B09FC"/>
    <w:rPr>
      <w:rFonts w:ascii="Wingdings" w:hAnsi="Wingdings" w:cs="Wingdings"/>
    </w:rPr>
  </w:style>
  <w:style w:type="character" w:customStyle="1" w:styleId="WWCharLFO33LVL1">
    <w:name w:val="WW_CharLFO33LVL1"/>
    <w:qFormat/>
    <w:rsid w:val="000B09FC"/>
    <w:rPr>
      <w:rFonts w:ascii="Symbol" w:hAnsi="Symbol" w:cs="Symbol"/>
    </w:rPr>
  </w:style>
  <w:style w:type="character" w:customStyle="1" w:styleId="WWCharLFO33LVL2">
    <w:name w:val="WW_CharLFO33LVL2"/>
    <w:qFormat/>
    <w:rsid w:val="000B09FC"/>
    <w:rPr>
      <w:rFonts w:ascii="Courier New" w:hAnsi="Courier New" w:cs="Courier New"/>
    </w:rPr>
  </w:style>
  <w:style w:type="character" w:customStyle="1" w:styleId="WWCharLFO33LVL3">
    <w:name w:val="WW_CharLFO33LVL3"/>
    <w:qFormat/>
    <w:rsid w:val="000B09FC"/>
    <w:rPr>
      <w:rFonts w:ascii="Wingdings" w:hAnsi="Wingdings" w:cs="Wingdings"/>
    </w:rPr>
  </w:style>
  <w:style w:type="character" w:customStyle="1" w:styleId="WWCharLFO33LVL4">
    <w:name w:val="WW_CharLFO33LVL4"/>
    <w:qFormat/>
    <w:rsid w:val="000B09FC"/>
    <w:rPr>
      <w:rFonts w:ascii="Symbol" w:hAnsi="Symbol" w:cs="Symbol"/>
    </w:rPr>
  </w:style>
  <w:style w:type="character" w:customStyle="1" w:styleId="WWCharLFO33LVL5">
    <w:name w:val="WW_CharLFO33LVL5"/>
    <w:qFormat/>
    <w:rsid w:val="000B09FC"/>
    <w:rPr>
      <w:rFonts w:ascii="Courier New" w:hAnsi="Courier New" w:cs="Courier New"/>
    </w:rPr>
  </w:style>
  <w:style w:type="character" w:customStyle="1" w:styleId="WWCharLFO33LVL6">
    <w:name w:val="WW_CharLFO33LVL6"/>
    <w:qFormat/>
    <w:rsid w:val="000B09FC"/>
    <w:rPr>
      <w:rFonts w:ascii="Wingdings" w:hAnsi="Wingdings" w:cs="Wingdings"/>
    </w:rPr>
  </w:style>
  <w:style w:type="character" w:customStyle="1" w:styleId="WWCharLFO33LVL7">
    <w:name w:val="WW_CharLFO33LVL7"/>
    <w:qFormat/>
    <w:rsid w:val="000B09FC"/>
    <w:rPr>
      <w:rFonts w:ascii="Symbol" w:hAnsi="Symbol" w:cs="Symbol"/>
    </w:rPr>
  </w:style>
  <w:style w:type="character" w:customStyle="1" w:styleId="WWCharLFO33LVL8">
    <w:name w:val="WW_CharLFO33LVL8"/>
    <w:qFormat/>
    <w:rsid w:val="000B09FC"/>
    <w:rPr>
      <w:rFonts w:ascii="Courier New" w:hAnsi="Courier New" w:cs="Courier New"/>
    </w:rPr>
  </w:style>
  <w:style w:type="character" w:customStyle="1" w:styleId="WWCharLFO33LVL9">
    <w:name w:val="WW_CharLFO33LVL9"/>
    <w:qFormat/>
    <w:rsid w:val="000B09FC"/>
    <w:rPr>
      <w:rFonts w:ascii="Wingdings" w:hAnsi="Wingdings" w:cs="Wingdings"/>
    </w:rPr>
  </w:style>
  <w:style w:type="character" w:customStyle="1" w:styleId="WWCharLFO34LVL1">
    <w:name w:val="WW_CharLFO34LVL1"/>
    <w:qFormat/>
    <w:rsid w:val="000B09FC"/>
    <w:rPr>
      <w:rFonts w:ascii="Symbol" w:hAnsi="Symbol" w:cs="Symbol"/>
    </w:rPr>
  </w:style>
  <w:style w:type="character" w:customStyle="1" w:styleId="WWCharLFO34LVL2">
    <w:name w:val="WW_CharLFO34LVL2"/>
    <w:qFormat/>
    <w:rsid w:val="000B09FC"/>
    <w:rPr>
      <w:rFonts w:ascii="Courier New" w:hAnsi="Courier New" w:cs="Courier New"/>
    </w:rPr>
  </w:style>
  <w:style w:type="character" w:customStyle="1" w:styleId="WWCharLFO34LVL3">
    <w:name w:val="WW_CharLFO34LVL3"/>
    <w:qFormat/>
    <w:rsid w:val="000B09FC"/>
    <w:rPr>
      <w:rFonts w:ascii="Wingdings" w:hAnsi="Wingdings" w:cs="Wingdings"/>
    </w:rPr>
  </w:style>
  <w:style w:type="character" w:customStyle="1" w:styleId="WWCharLFO34LVL4">
    <w:name w:val="WW_CharLFO34LVL4"/>
    <w:qFormat/>
    <w:rsid w:val="000B09FC"/>
    <w:rPr>
      <w:rFonts w:ascii="Symbol" w:hAnsi="Symbol" w:cs="Symbol"/>
    </w:rPr>
  </w:style>
  <w:style w:type="character" w:customStyle="1" w:styleId="WWCharLFO34LVL5">
    <w:name w:val="WW_CharLFO34LVL5"/>
    <w:qFormat/>
    <w:rsid w:val="000B09FC"/>
    <w:rPr>
      <w:rFonts w:ascii="Courier New" w:hAnsi="Courier New" w:cs="Courier New"/>
    </w:rPr>
  </w:style>
  <w:style w:type="character" w:customStyle="1" w:styleId="WWCharLFO34LVL6">
    <w:name w:val="WW_CharLFO34LVL6"/>
    <w:qFormat/>
    <w:rsid w:val="000B09FC"/>
    <w:rPr>
      <w:rFonts w:ascii="Wingdings" w:hAnsi="Wingdings" w:cs="Wingdings"/>
    </w:rPr>
  </w:style>
  <w:style w:type="character" w:customStyle="1" w:styleId="WWCharLFO34LVL7">
    <w:name w:val="WW_CharLFO34LVL7"/>
    <w:qFormat/>
    <w:rsid w:val="000B09FC"/>
    <w:rPr>
      <w:rFonts w:ascii="Symbol" w:hAnsi="Symbol" w:cs="Symbol"/>
    </w:rPr>
  </w:style>
  <w:style w:type="character" w:customStyle="1" w:styleId="WWCharLFO34LVL8">
    <w:name w:val="WW_CharLFO34LVL8"/>
    <w:qFormat/>
    <w:rsid w:val="000B09FC"/>
    <w:rPr>
      <w:rFonts w:ascii="Courier New" w:hAnsi="Courier New" w:cs="Courier New"/>
    </w:rPr>
  </w:style>
  <w:style w:type="character" w:customStyle="1" w:styleId="WWCharLFO34LVL9">
    <w:name w:val="WW_CharLFO34LVL9"/>
    <w:qFormat/>
    <w:rsid w:val="000B09FC"/>
    <w:rPr>
      <w:rFonts w:ascii="Wingdings" w:hAnsi="Wingdings" w:cs="Wingdings"/>
    </w:rPr>
  </w:style>
  <w:style w:type="character" w:customStyle="1" w:styleId="WWCharLFO35LVL1">
    <w:name w:val="WW_CharLFO35LVL1"/>
    <w:qFormat/>
    <w:rsid w:val="000B09FC"/>
    <w:rPr>
      <w:rFonts w:ascii="Symbol" w:hAnsi="Symbol" w:cs="Symbol"/>
      <w:color w:val="FF0000"/>
    </w:rPr>
  </w:style>
  <w:style w:type="character" w:customStyle="1" w:styleId="WWCharLFO35LVL2">
    <w:name w:val="WW_CharLFO35LVL2"/>
    <w:qFormat/>
    <w:rsid w:val="000B09FC"/>
    <w:rPr>
      <w:rFonts w:ascii="Courier New" w:hAnsi="Courier New" w:cs="Courier New"/>
    </w:rPr>
  </w:style>
  <w:style w:type="character" w:customStyle="1" w:styleId="WWCharLFO35LVL3">
    <w:name w:val="WW_CharLFO35LVL3"/>
    <w:qFormat/>
    <w:rsid w:val="000B09FC"/>
    <w:rPr>
      <w:rFonts w:ascii="Wingdings" w:hAnsi="Wingdings" w:cs="Wingdings"/>
    </w:rPr>
  </w:style>
  <w:style w:type="character" w:customStyle="1" w:styleId="WWCharLFO35LVL4">
    <w:name w:val="WW_CharLFO35LVL4"/>
    <w:qFormat/>
    <w:rsid w:val="000B09FC"/>
    <w:rPr>
      <w:rFonts w:ascii="Symbol" w:hAnsi="Symbol" w:cs="Symbol"/>
      <w:color w:val="FF0000"/>
    </w:rPr>
  </w:style>
  <w:style w:type="character" w:customStyle="1" w:styleId="WWCharLFO35LVL5">
    <w:name w:val="WW_CharLFO35LVL5"/>
    <w:qFormat/>
    <w:rsid w:val="000B09FC"/>
    <w:rPr>
      <w:rFonts w:ascii="Courier New" w:hAnsi="Courier New" w:cs="Courier New"/>
    </w:rPr>
  </w:style>
  <w:style w:type="character" w:customStyle="1" w:styleId="WWCharLFO35LVL6">
    <w:name w:val="WW_CharLFO35LVL6"/>
    <w:qFormat/>
    <w:rsid w:val="000B09FC"/>
    <w:rPr>
      <w:rFonts w:ascii="Wingdings" w:hAnsi="Wingdings" w:cs="Wingdings"/>
    </w:rPr>
  </w:style>
  <w:style w:type="character" w:customStyle="1" w:styleId="WWCharLFO35LVL7">
    <w:name w:val="WW_CharLFO35LVL7"/>
    <w:qFormat/>
    <w:rsid w:val="000B09FC"/>
    <w:rPr>
      <w:rFonts w:ascii="Symbol" w:hAnsi="Symbol" w:cs="Symbol"/>
      <w:color w:val="FF0000"/>
    </w:rPr>
  </w:style>
  <w:style w:type="character" w:customStyle="1" w:styleId="WWCharLFO35LVL8">
    <w:name w:val="WW_CharLFO35LVL8"/>
    <w:qFormat/>
    <w:rsid w:val="000B09FC"/>
    <w:rPr>
      <w:rFonts w:ascii="Courier New" w:hAnsi="Courier New" w:cs="Courier New"/>
    </w:rPr>
  </w:style>
  <w:style w:type="character" w:customStyle="1" w:styleId="WWCharLFO35LVL9">
    <w:name w:val="WW_CharLFO35LVL9"/>
    <w:qFormat/>
    <w:rsid w:val="000B09FC"/>
    <w:rPr>
      <w:rFonts w:ascii="Wingdings" w:hAnsi="Wingdings" w:cs="Wingdings"/>
    </w:rPr>
  </w:style>
  <w:style w:type="character" w:customStyle="1" w:styleId="WWCharLFO36LVL1">
    <w:name w:val="WW_CharLFO36LVL1"/>
    <w:qFormat/>
    <w:rsid w:val="000B09FC"/>
    <w:rPr>
      <w:rFonts w:ascii="Symbol" w:hAnsi="Symbol" w:cs="Symbol"/>
    </w:rPr>
  </w:style>
  <w:style w:type="character" w:customStyle="1" w:styleId="WWCharLFO36LVL2">
    <w:name w:val="WW_CharLFO36LVL2"/>
    <w:qFormat/>
    <w:rsid w:val="000B09FC"/>
    <w:rPr>
      <w:rFonts w:ascii="Courier New" w:hAnsi="Courier New" w:cs="Courier New"/>
    </w:rPr>
  </w:style>
  <w:style w:type="character" w:customStyle="1" w:styleId="WWCharLFO36LVL3">
    <w:name w:val="WW_CharLFO36LVL3"/>
    <w:qFormat/>
    <w:rsid w:val="000B09FC"/>
    <w:rPr>
      <w:rFonts w:ascii="Wingdings" w:hAnsi="Wingdings" w:cs="Wingdings"/>
    </w:rPr>
  </w:style>
  <w:style w:type="character" w:customStyle="1" w:styleId="WWCharLFO36LVL4">
    <w:name w:val="WW_CharLFO36LVL4"/>
    <w:qFormat/>
    <w:rsid w:val="000B09FC"/>
    <w:rPr>
      <w:rFonts w:ascii="Symbol" w:hAnsi="Symbol" w:cs="Symbol"/>
    </w:rPr>
  </w:style>
  <w:style w:type="character" w:customStyle="1" w:styleId="WWCharLFO36LVL5">
    <w:name w:val="WW_CharLFO36LVL5"/>
    <w:qFormat/>
    <w:rsid w:val="000B09FC"/>
    <w:rPr>
      <w:rFonts w:ascii="Courier New" w:hAnsi="Courier New" w:cs="Courier New"/>
    </w:rPr>
  </w:style>
  <w:style w:type="character" w:customStyle="1" w:styleId="WWCharLFO36LVL6">
    <w:name w:val="WW_CharLFO36LVL6"/>
    <w:qFormat/>
    <w:rsid w:val="000B09FC"/>
    <w:rPr>
      <w:rFonts w:ascii="Wingdings" w:hAnsi="Wingdings" w:cs="Wingdings"/>
    </w:rPr>
  </w:style>
  <w:style w:type="character" w:customStyle="1" w:styleId="WWCharLFO36LVL7">
    <w:name w:val="WW_CharLFO36LVL7"/>
    <w:qFormat/>
    <w:rsid w:val="000B09FC"/>
    <w:rPr>
      <w:rFonts w:ascii="Symbol" w:hAnsi="Symbol" w:cs="Symbol"/>
    </w:rPr>
  </w:style>
  <w:style w:type="character" w:customStyle="1" w:styleId="WWCharLFO36LVL8">
    <w:name w:val="WW_CharLFO36LVL8"/>
    <w:qFormat/>
    <w:rsid w:val="000B09FC"/>
    <w:rPr>
      <w:rFonts w:ascii="Courier New" w:hAnsi="Courier New" w:cs="Courier New"/>
    </w:rPr>
  </w:style>
  <w:style w:type="character" w:customStyle="1" w:styleId="WWCharLFO36LVL9">
    <w:name w:val="WW_CharLFO36LVL9"/>
    <w:qFormat/>
    <w:rsid w:val="000B09FC"/>
    <w:rPr>
      <w:rFonts w:ascii="Wingdings" w:hAnsi="Wingdings" w:cs="Wingdings"/>
    </w:rPr>
  </w:style>
  <w:style w:type="character" w:customStyle="1" w:styleId="WWCharLFO38LVL1">
    <w:name w:val="WW_CharLFO38LVL1"/>
    <w:qFormat/>
    <w:rsid w:val="000B09FC"/>
    <w:rPr>
      <w:rFonts w:ascii="Symbol" w:hAnsi="Symbol" w:cs="Symbol"/>
    </w:rPr>
  </w:style>
  <w:style w:type="character" w:customStyle="1" w:styleId="WWCharLFO38LVL2">
    <w:name w:val="WW_CharLFO38LVL2"/>
    <w:qFormat/>
    <w:rsid w:val="000B09FC"/>
    <w:rPr>
      <w:rFonts w:ascii="Courier New" w:hAnsi="Courier New" w:cs="Courier New"/>
    </w:rPr>
  </w:style>
  <w:style w:type="character" w:customStyle="1" w:styleId="WWCharLFO38LVL3">
    <w:name w:val="WW_CharLFO38LVL3"/>
    <w:qFormat/>
    <w:rsid w:val="000B09FC"/>
    <w:rPr>
      <w:rFonts w:ascii="Wingdings" w:hAnsi="Wingdings" w:cs="Wingdings"/>
    </w:rPr>
  </w:style>
  <w:style w:type="character" w:customStyle="1" w:styleId="WWCharLFO38LVL4">
    <w:name w:val="WW_CharLFO38LVL4"/>
    <w:qFormat/>
    <w:rsid w:val="000B09FC"/>
    <w:rPr>
      <w:rFonts w:ascii="Symbol" w:hAnsi="Symbol" w:cs="Symbol"/>
    </w:rPr>
  </w:style>
  <w:style w:type="character" w:customStyle="1" w:styleId="WWCharLFO38LVL5">
    <w:name w:val="WW_CharLFO38LVL5"/>
    <w:qFormat/>
    <w:rsid w:val="000B09FC"/>
    <w:rPr>
      <w:rFonts w:ascii="Courier New" w:hAnsi="Courier New" w:cs="Courier New"/>
    </w:rPr>
  </w:style>
  <w:style w:type="character" w:customStyle="1" w:styleId="WWCharLFO38LVL6">
    <w:name w:val="WW_CharLFO38LVL6"/>
    <w:qFormat/>
    <w:rsid w:val="000B09FC"/>
    <w:rPr>
      <w:rFonts w:ascii="Wingdings" w:hAnsi="Wingdings" w:cs="Wingdings"/>
    </w:rPr>
  </w:style>
  <w:style w:type="character" w:customStyle="1" w:styleId="WWCharLFO38LVL7">
    <w:name w:val="WW_CharLFO38LVL7"/>
    <w:qFormat/>
    <w:rsid w:val="000B09FC"/>
    <w:rPr>
      <w:rFonts w:ascii="Symbol" w:hAnsi="Symbol" w:cs="Symbol"/>
    </w:rPr>
  </w:style>
  <w:style w:type="character" w:customStyle="1" w:styleId="WWCharLFO38LVL8">
    <w:name w:val="WW_CharLFO38LVL8"/>
    <w:qFormat/>
    <w:rsid w:val="000B09FC"/>
    <w:rPr>
      <w:rFonts w:ascii="Courier New" w:hAnsi="Courier New" w:cs="Courier New"/>
    </w:rPr>
  </w:style>
  <w:style w:type="character" w:customStyle="1" w:styleId="WWCharLFO38LVL9">
    <w:name w:val="WW_CharLFO38LVL9"/>
    <w:qFormat/>
    <w:rsid w:val="000B09FC"/>
    <w:rPr>
      <w:rFonts w:ascii="Wingdings" w:hAnsi="Wingdings" w:cs="Wingdings"/>
    </w:rPr>
  </w:style>
  <w:style w:type="character" w:customStyle="1" w:styleId="WWCharLFO39LVL1">
    <w:name w:val="WW_CharLFO39LVL1"/>
    <w:qFormat/>
    <w:rsid w:val="000B09FC"/>
    <w:rPr>
      <w:rFonts w:ascii="Symbol" w:hAnsi="Symbol" w:cs="Symbol"/>
      <w:color w:val="FF0000"/>
    </w:rPr>
  </w:style>
  <w:style w:type="character" w:customStyle="1" w:styleId="WWCharLFO39LVL2">
    <w:name w:val="WW_CharLFO39LVL2"/>
    <w:qFormat/>
    <w:rsid w:val="000B09FC"/>
    <w:rPr>
      <w:rFonts w:ascii="Courier New" w:hAnsi="Courier New" w:cs="Courier New"/>
    </w:rPr>
  </w:style>
  <w:style w:type="character" w:customStyle="1" w:styleId="WWCharLFO39LVL3">
    <w:name w:val="WW_CharLFO39LVL3"/>
    <w:qFormat/>
    <w:rsid w:val="000B09FC"/>
    <w:rPr>
      <w:rFonts w:ascii="Wingdings" w:hAnsi="Wingdings" w:cs="Wingdings"/>
    </w:rPr>
  </w:style>
  <w:style w:type="character" w:customStyle="1" w:styleId="WWCharLFO39LVL4">
    <w:name w:val="WW_CharLFO39LVL4"/>
    <w:qFormat/>
    <w:rsid w:val="000B09FC"/>
    <w:rPr>
      <w:rFonts w:ascii="Symbol" w:hAnsi="Symbol" w:cs="Symbol"/>
      <w:color w:val="FF0000"/>
    </w:rPr>
  </w:style>
  <w:style w:type="character" w:customStyle="1" w:styleId="WWCharLFO39LVL5">
    <w:name w:val="WW_CharLFO39LVL5"/>
    <w:qFormat/>
    <w:rsid w:val="000B09FC"/>
    <w:rPr>
      <w:rFonts w:ascii="Courier New" w:hAnsi="Courier New" w:cs="Courier New"/>
    </w:rPr>
  </w:style>
  <w:style w:type="character" w:customStyle="1" w:styleId="WWCharLFO39LVL6">
    <w:name w:val="WW_CharLFO39LVL6"/>
    <w:qFormat/>
    <w:rsid w:val="000B09FC"/>
    <w:rPr>
      <w:rFonts w:ascii="Wingdings" w:hAnsi="Wingdings" w:cs="Wingdings"/>
    </w:rPr>
  </w:style>
  <w:style w:type="character" w:customStyle="1" w:styleId="WWCharLFO39LVL7">
    <w:name w:val="WW_CharLFO39LVL7"/>
    <w:qFormat/>
    <w:rsid w:val="000B09FC"/>
    <w:rPr>
      <w:rFonts w:ascii="Symbol" w:hAnsi="Symbol" w:cs="Symbol"/>
      <w:color w:val="FF0000"/>
    </w:rPr>
  </w:style>
  <w:style w:type="character" w:customStyle="1" w:styleId="WWCharLFO39LVL8">
    <w:name w:val="WW_CharLFO39LVL8"/>
    <w:qFormat/>
    <w:rsid w:val="000B09FC"/>
    <w:rPr>
      <w:rFonts w:ascii="Courier New" w:hAnsi="Courier New" w:cs="Courier New"/>
    </w:rPr>
  </w:style>
  <w:style w:type="character" w:customStyle="1" w:styleId="WWCharLFO39LVL9">
    <w:name w:val="WW_CharLFO39LVL9"/>
    <w:qFormat/>
    <w:rsid w:val="000B09FC"/>
    <w:rPr>
      <w:rFonts w:ascii="Wingdings" w:hAnsi="Wingdings" w:cs="Wingdings"/>
    </w:rPr>
  </w:style>
  <w:style w:type="character" w:customStyle="1" w:styleId="WWCharLFO40LVL1">
    <w:name w:val="WW_CharLFO40LVL1"/>
    <w:qFormat/>
    <w:rsid w:val="000B09FC"/>
    <w:rPr>
      <w:rFonts w:ascii="Symbol" w:hAnsi="Symbol" w:cs="Symbol"/>
    </w:rPr>
  </w:style>
  <w:style w:type="character" w:customStyle="1" w:styleId="WWCharLFO40LVL2">
    <w:name w:val="WW_CharLFO40LVL2"/>
    <w:qFormat/>
    <w:rsid w:val="000B09FC"/>
    <w:rPr>
      <w:rFonts w:ascii="Courier New" w:hAnsi="Courier New" w:cs="Courier New"/>
    </w:rPr>
  </w:style>
  <w:style w:type="character" w:customStyle="1" w:styleId="WWCharLFO40LVL3">
    <w:name w:val="WW_CharLFO40LVL3"/>
    <w:qFormat/>
    <w:rsid w:val="000B09FC"/>
    <w:rPr>
      <w:rFonts w:ascii="Wingdings" w:hAnsi="Wingdings" w:cs="Wingdings"/>
    </w:rPr>
  </w:style>
  <w:style w:type="character" w:customStyle="1" w:styleId="WWCharLFO40LVL4">
    <w:name w:val="WW_CharLFO40LVL4"/>
    <w:qFormat/>
    <w:rsid w:val="000B09FC"/>
    <w:rPr>
      <w:rFonts w:ascii="Symbol" w:hAnsi="Symbol" w:cs="Symbol"/>
    </w:rPr>
  </w:style>
  <w:style w:type="character" w:customStyle="1" w:styleId="WWCharLFO40LVL5">
    <w:name w:val="WW_CharLFO40LVL5"/>
    <w:qFormat/>
    <w:rsid w:val="000B09FC"/>
    <w:rPr>
      <w:rFonts w:ascii="Courier New" w:hAnsi="Courier New" w:cs="Courier New"/>
    </w:rPr>
  </w:style>
  <w:style w:type="character" w:customStyle="1" w:styleId="WWCharLFO40LVL6">
    <w:name w:val="WW_CharLFO40LVL6"/>
    <w:qFormat/>
    <w:rsid w:val="000B09FC"/>
    <w:rPr>
      <w:rFonts w:ascii="Wingdings" w:hAnsi="Wingdings" w:cs="Wingdings"/>
    </w:rPr>
  </w:style>
  <w:style w:type="character" w:customStyle="1" w:styleId="WWCharLFO40LVL7">
    <w:name w:val="WW_CharLFO40LVL7"/>
    <w:qFormat/>
    <w:rsid w:val="000B09FC"/>
    <w:rPr>
      <w:rFonts w:ascii="Symbol" w:hAnsi="Symbol" w:cs="Symbol"/>
    </w:rPr>
  </w:style>
  <w:style w:type="character" w:customStyle="1" w:styleId="WWCharLFO40LVL8">
    <w:name w:val="WW_CharLFO40LVL8"/>
    <w:qFormat/>
    <w:rsid w:val="000B09FC"/>
    <w:rPr>
      <w:rFonts w:ascii="Courier New" w:hAnsi="Courier New" w:cs="Courier New"/>
    </w:rPr>
  </w:style>
  <w:style w:type="character" w:customStyle="1" w:styleId="WWCharLFO40LVL9">
    <w:name w:val="WW_CharLFO40LVL9"/>
    <w:qFormat/>
    <w:rsid w:val="000B09FC"/>
    <w:rPr>
      <w:rFonts w:ascii="Wingdings" w:hAnsi="Wingdings" w:cs="Wingdings"/>
    </w:rPr>
  </w:style>
  <w:style w:type="character" w:customStyle="1" w:styleId="WWCharLFO41LVL1">
    <w:name w:val="WW_CharLFO41LVL1"/>
    <w:qFormat/>
    <w:rsid w:val="000B09FC"/>
    <w:rPr>
      <w:rFonts w:eastAsia="Calibri"/>
      <w:b w:val="0"/>
      <w:lang w:eastAsia="en-US"/>
    </w:rPr>
  </w:style>
  <w:style w:type="character" w:customStyle="1" w:styleId="WWCharLFO41LVL2">
    <w:name w:val="WW_CharLFO41LVL2"/>
    <w:qFormat/>
    <w:rsid w:val="000B09FC"/>
    <w:rPr>
      <w:rFonts w:ascii="Symbol" w:hAnsi="Symbol" w:cs="Symbol"/>
    </w:rPr>
  </w:style>
  <w:style w:type="character" w:customStyle="1" w:styleId="WWCharLFO41LVL3">
    <w:name w:val="WW_CharLFO41LVL3"/>
    <w:qFormat/>
    <w:rsid w:val="000B09FC"/>
    <w:rPr>
      <w:rFonts w:ascii="Wingdings" w:hAnsi="Wingdings" w:cs="Wingdings"/>
    </w:rPr>
  </w:style>
  <w:style w:type="character" w:customStyle="1" w:styleId="WWCharLFO42LVL1">
    <w:name w:val="WW_CharLFO42LVL1"/>
    <w:qFormat/>
    <w:rsid w:val="000B09FC"/>
    <w:rPr>
      <w:rFonts w:ascii="Symbol" w:hAnsi="Symbol" w:cs="Symbol"/>
      <w:color w:val="FF0000"/>
    </w:rPr>
  </w:style>
  <w:style w:type="character" w:customStyle="1" w:styleId="WWCharLFO42LVL2">
    <w:name w:val="WW_CharLFO42LVL2"/>
    <w:qFormat/>
    <w:rsid w:val="000B09FC"/>
    <w:rPr>
      <w:rFonts w:ascii="Courier New" w:hAnsi="Courier New" w:cs="Courier New"/>
    </w:rPr>
  </w:style>
  <w:style w:type="character" w:customStyle="1" w:styleId="WWCharLFO42LVL3">
    <w:name w:val="WW_CharLFO42LVL3"/>
    <w:qFormat/>
    <w:rsid w:val="000B09FC"/>
    <w:rPr>
      <w:rFonts w:ascii="Wingdings" w:hAnsi="Wingdings" w:cs="Wingdings"/>
    </w:rPr>
  </w:style>
  <w:style w:type="character" w:customStyle="1" w:styleId="WWCharLFO42LVL4">
    <w:name w:val="WW_CharLFO42LVL4"/>
    <w:qFormat/>
    <w:rsid w:val="000B09FC"/>
    <w:rPr>
      <w:rFonts w:ascii="Symbol" w:hAnsi="Symbol" w:cs="Symbol"/>
      <w:color w:val="FF0000"/>
    </w:rPr>
  </w:style>
  <w:style w:type="character" w:customStyle="1" w:styleId="WWCharLFO42LVL5">
    <w:name w:val="WW_CharLFO42LVL5"/>
    <w:qFormat/>
    <w:rsid w:val="000B09FC"/>
    <w:rPr>
      <w:rFonts w:ascii="Courier New" w:hAnsi="Courier New" w:cs="Courier New"/>
    </w:rPr>
  </w:style>
  <w:style w:type="character" w:customStyle="1" w:styleId="WWCharLFO42LVL6">
    <w:name w:val="WW_CharLFO42LVL6"/>
    <w:qFormat/>
    <w:rsid w:val="000B09FC"/>
    <w:rPr>
      <w:rFonts w:ascii="Wingdings" w:hAnsi="Wingdings" w:cs="Wingdings"/>
    </w:rPr>
  </w:style>
  <w:style w:type="character" w:customStyle="1" w:styleId="WWCharLFO42LVL7">
    <w:name w:val="WW_CharLFO42LVL7"/>
    <w:qFormat/>
    <w:rsid w:val="000B09FC"/>
    <w:rPr>
      <w:rFonts w:ascii="Symbol" w:hAnsi="Symbol" w:cs="Symbol"/>
      <w:color w:val="FF0000"/>
    </w:rPr>
  </w:style>
  <w:style w:type="character" w:customStyle="1" w:styleId="WWCharLFO42LVL8">
    <w:name w:val="WW_CharLFO42LVL8"/>
    <w:qFormat/>
    <w:rsid w:val="000B09FC"/>
    <w:rPr>
      <w:rFonts w:ascii="Courier New" w:hAnsi="Courier New" w:cs="Courier New"/>
    </w:rPr>
  </w:style>
  <w:style w:type="character" w:customStyle="1" w:styleId="WWCharLFO42LVL9">
    <w:name w:val="WW_CharLFO42LVL9"/>
    <w:qFormat/>
    <w:rsid w:val="000B09FC"/>
    <w:rPr>
      <w:rFonts w:ascii="Wingdings" w:hAnsi="Wingdings" w:cs="Wingdings"/>
    </w:rPr>
  </w:style>
  <w:style w:type="character" w:customStyle="1" w:styleId="WWCharLFO43LVL1">
    <w:name w:val="WW_CharLFO43LVL1"/>
    <w:qFormat/>
    <w:rsid w:val="000B09FC"/>
    <w:rPr>
      <w:rFonts w:ascii="Symbol" w:hAnsi="Symbol" w:cs="Symbol"/>
    </w:rPr>
  </w:style>
  <w:style w:type="character" w:customStyle="1" w:styleId="WWCharLFO43LVL2">
    <w:name w:val="WW_CharLFO43LVL2"/>
    <w:qFormat/>
    <w:rsid w:val="000B09FC"/>
    <w:rPr>
      <w:rFonts w:ascii="Courier New" w:hAnsi="Courier New" w:cs="Courier New"/>
    </w:rPr>
  </w:style>
  <w:style w:type="character" w:customStyle="1" w:styleId="WWCharLFO43LVL3">
    <w:name w:val="WW_CharLFO43LVL3"/>
    <w:qFormat/>
    <w:rsid w:val="000B09FC"/>
    <w:rPr>
      <w:rFonts w:ascii="Wingdings" w:hAnsi="Wingdings" w:cs="Wingdings"/>
    </w:rPr>
  </w:style>
  <w:style w:type="character" w:customStyle="1" w:styleId="WWCharLFO43LVL4">
    <w:name w:val="WW_CharLFO43LVL4"/>
    <w:qFormat/>
    <w:rsid w:val="000B09FC"/>
    <w:rPr>
      <w:rFonts w:ascii="Symbol" w:hAnsi="Symbol" w:cs="Symbol"/>
    </w:rPr>
  </w:style>
  <w:style w:type="character" w:customStyle="1" w:styleId="WWCharLFO43LVL5">
    <w:name w:val="WW_CharLFO43LVL5"/>
    <w:qFormat/>
    <w:rsid w:val="000B09FC"/>
    <w:rPr>
      <w:rFonts w:ascii="Courier New" w:hAnsi="Courier New" w:cs="Courier New"/>
    </w:rPr>
  </w:style>
  <w:style w:type="character" w:customStyle="1" w:styleId="WWCharLFO43LVL6">
    <w:name w:val="WW_CharLFO43LVL6"/>
    <w:qFormat/>
    <w:rsid w:val="000B09FC"/>
    <w:rPr>
      <w:rFonts w:ascii="Wingdings" w:hAnsi="Wingdings" w:cs="Wingdings"/>
    </w:rPr>
  </w:style>
  <w:style w:type="character" w:customStyle="1" w:styleId="WWCharLFO43LVL7">
    <w:name w:val="WW_CharLFO43LVL7"/>
    <w:qFormat/>
    <w:rsid w:val="000B09FC"/>
    <w:rPr>
      <w:rFonts w:ascii="Symbol" w:hAnsi="Symbol" w:cs="Symbol"/>
    </w:rPr>
  </w:style>
  <w:style w:type="character" w:customStyle="1" w:styleId="WWCharLFO43LVL8">
    <w:name w:val="WW_CharLFO43LVL8"/>
    <w:qFormat/>
    <w:rsid w:val="000B09FC"/>
    <w:rPr>
      <w:rFonts w:ascii="Courier New" w:hAnsi="Courier New" w:cs="Courier New"/>
    </w:rPr>
  </w:style>
  <w:style w:type="character" w:customStyle="1" w:styleId="WWCharLFO43LVL9">
    <w:name w:val="WW_CharLFO43LVL9"/>
    <w:qFormat/>
    <w:rsid w:val="000B09FC"/>
    <w:rPr>
      <w:rFonts w:ascii="Wingdings" w:hAnsi="Wingdings" w:cs="Wingdings"/>
    </w:rPr>
  </w:style>
  <w:style w:type="character" w:customStyle="1" w:styleId="WWCharLFO44LVL1">
    <w:name w:val="WW_CharLFO44LVL1"/>
    <w:qFormat/>
    <w:rsid w:val="000B09FC"/>
    <w:rPr>
      <w:rFonts w:ascii="Symbol" w:hAnsi="Symbol" w:cs="Symbol"/>
      <w:color w:val="FF0000"/>
    </w:rPr>
  </w:style>
  <w:style w:type="character" w:customStyle="1" w:styleId="WWCharLFO44LVL2">
    <w:name w:val="WW_CharLFO44LVL2"/>
    <w:qFormat/>
    <w:rsid w:val="000B09FC"/>
    <w:rPr>
      <w:rFonts w:ascii="Courier New" w:hAnsi="Courier New" w:cs="Courier New"/>
    </w:rPr>
  </w:style>
  <w:style w:type="character" w:customStyle="1" w:styleId="WWCharLFO44LVL3">
    <w:name w:val="WW_CharLFO44LVL3"/>
    <w:qFormat/>
    <w:rsid w:val="000B09FC"/>
    <w:rPr>
      <w:rFonts w:ascii="Wingdings" w:hAnsi="Wingdings" w:cs="Wingdings"/>
    </w:rPr>
  </w:style>
  <w:style w:type="character" w:customStyle="1" w:styleId="WWCharLFO44LVL4">
    <w:name w:val="WW_CharLFO44LVL4"/>
    <w:qFormat/>
    <w:rsid w:val="000B09FC"/>
    <w:rPr>
      <w:rFonts w:ascii="Symbol" w:hAnsi="Symbol" w:cs="Symbol"/>
      <w:color w:val="FF0000"/>
    </w:rPr>
  </w:style>
  <w:style w:type="character" w:customStyle="1" w:styleId="WWCharLFO44LVL5">
    <w:name w:val="WW_CharLFO44LVL5"/>
    <w:qFormat/>
    <w:rsid w:val="000B09FC"/>
    <w:rPr>
      <w:rFonts w:ascii="Courier New" w:hAnsi="Courier New" w:cs="Courier New"/>
    </w:rPr>
  </w:style>
  <w:style w:type="character" w:customStyle="1" w:styleId="WWCharLFO44LVL6">
    <w:name w:val="WW_CharLFO44LVL6"/>
    <w:qFormat/>
    <w:rsid w:val="000B09FC"/>
    <w:rPr>
      <w:rFonts w:ascii="Wingdings" w:hAnsi="Wingdings" w:cs="Wingdings"/>
    </w:rPr>
  </w:style>
  <w:style w:type="character" w:customStyle="1" w:styleId="WWCharLFO44LVL7">
    <w:name w:val="WW_CharLFO44LVL7"/>
    <w:qFormat/>
    <w:rsid w:val="000B09FC"/>
    <w:rPr>
      <w:rFonts w:ascii="Symbol" w:hAnsi="Symbol" w:cs="Symbol"/>
      <w:color w:val="FF0000"/>
    </w:rPr>
  </w:style>
  <w:style w:type="character" w:customStyle="1" w:styleId="WWCharLFO44LVL8">
    <w:name w:val="WW_CharLFO44LVL8"/>
    <w:qFormat/>
    <w:rsid w:val="000B09FC"/>
    <w:rPr>
      <w:rFonts w:ascii="Courier New" w:hAnsi="Courier New" w:cs="Courier New"/>
    </w:rPr>
  </w:style>
  <w:style w:type="character" w:customStyle="1" w:styleId="WWCharLFO44LVL9">
    <w:name w:val="WW_CharLFO44LVL9"/>
    <w:qFormat/>
    <w:rsid w:val="000B09FC"/>
    <w:rPr>
      <w:rFonts w:ascii="Wingdings" w:hAnsi="Wingdings" w:cs="Wingdings"/>
    </w:rPr>
  </w:style>
  <w:style w:type="character" w:customStyle="1" w:styleId="WWCharLFO45LVL1">
    <w:name w:val="WW_CharLFO45LVL1"/>
    <w:qFormat/>
    <w:rsid w:val="000B09FC"/>
    <w:rPr>
      <w:rFonts w:ascii="Symbol" w:hAnsi="Symbol" w:cs="Symbol"/>
    </w:rPr>
  </w:style>
  <w:style w:type="character" w:customStyle="1" w:styleId="WWCharLFO45LVL2">
    <w:name w:val="WW_CharLFO45LVL2"/>
    <w:qFormat/>
    <w:rsid w:val="000B09FC"/>
    <w:rPr>
      <w:rFonts w:ascii="Courier New" w:hAnsi="Courier New" w:cs="Courier New"/>
    </w:rPr>
  </w:style>
  <w:style w:type="character" w:customStyle="1" w:styleId="WWCharLFO45LVL3">
    <w:name w:val="WW_CharLFO45LVL3"/>
    <w:qFormat/>
    <w:rsid w:val="000B09FC"/>
    <w:rPr>
      <w:rFonts w:ascii="Wingdings" w:hAnsi="Wingdings" w:cs="Wingdings"/>
    </w:rPr>
  </w:style>
  <w:style w:type="character" w:customStyle="1" w:styleId="WWCharLFO45LVL4">
    <w:name w:val="WW_CharLFO45LVL4"/>
    <w:qFormat/>
    <w:rsid w:val="000B09FC"/>
    <w:rPr>
      <w:rFonts w:ascii="Symbol" w:hAnsi="Symbol" w:cs="Symbol"/>
    </w:rPr>
  </w:style>
  <w:style w:type="character" w:customStyle="1" w:styleId="WWCharLFO45LVL5">
    <w:name w:val="WW_CharLFO45LVL5"/>
    <w:qFormat/>
    <w:rsid w:val="000B09FC"/>
    <w:rPr>
      <w:rFonts w:ascii="Courier New" w:hAnsi="Courier New" w:cs="Courier New"/>
    </w:rPr>
  </w:style>
  <w:style w:type="character" w:customStyle="1" w:styleId="WWCharLFO45LVL6">
    <w:name w:val="WW_CharLFO45LVL6"/>
    <w:qFormat/>
    <w:rsid w:val="000B09FC"/>
    <w:rPr>
      <w:rFonts w:ascii="Wingdings" w:hAnsi="Wingdings" w:cs="Wingdings"/>
    </w:rPr>
  </w:style>
  <w:style w:type="character" w:customStyle="1" w:styleId="WWCharLFO45LVL7">
    <w:name w:val="WW_CharLFO45LVL7"/>
    <w:qFormat/>
    <w:rsid w:val="000B09FC"/>
    <w:rPr>
      <w:rFonts w:ascii="Symbol" w:hAnsi="Symbol" w:cs="Symbol"/>
    </w:rPr>
  </w:style>
  <w:style w:type="character" w:customStyle="1" w:styleId="WWCharLFO45LVL8">
    <w:name w:val="WW_CharLFO45LVL8"/>
    <w:qFormat/>
    <w:rsid w:val="000B09FC"/>
    <w:rPr>
      <w:rFonts w:ascii="Courier New" w:hAnsi="Courier New" w:cs="Courier New"/>
    </w:rPr>
  </w:style>
  <w:style w:type="character" w:customStyle="1" w:styleId="WWCharLFO45LVL9">
    <w:name w:val="WW_CharLFO45LVL9"/>
    <w:qFormat/>
    <w:rsid w:val="000B09FC"/>
    <w:rPr>
      <w:rFonts w:ascii="Wingdings" w:hAnsi="Wingdings" w:cs="Wingdings"/>
    </w:rPr>
  </w:style>
  <w:style w:type="character" w:customStyle="1" w:styleId="WWCharLFO46LVL1">
    <w:name w:val="WW_CharLFO46LVL1"/>
    <w:qFormat/>
    <w:rsid w:val="000B09FC"/>
    <w:rPr>
      <w:rFonts w:ascii="Symbol" w:hAnsi="Symbol" w:cs="Symbol"/>
    </w:rPr>
  </w:style>
  <w:style w:type="character" w:customStyle="1" w:styleId="WWCharLFO46LVL2">
    <w:name w:val="WW_CharLFO46LVL2"/>
    <w:qFormat/>
    <w:rsid w:val="000B09FC"/>
    <w:rPr>
      <w:rFonts w:ascii="Courier New" w:hAnsi="Courier New" w:cs="Courier New"/>
    </w:rPr>
  </w:style>
  <w:style w:type="character" w:customStyle="1" w:styleId="WWCharLFO46LVL3">
    <w:name w:val="WW_CharLFO46LVL3"/>
    <w:qFormat/>
    <w:rsid w:val="000B09FC"/>
    <w:rPr>
      <w:rFonts w:ascii="Wingdings" w:hAnsi="Wingdings" w:cs="Wingdings"/>
    </w:rPr>
  </w:style>
  <w:style w:type="character" w:customStyle="1" w:styleId="WWCharLFO46LVL4">
    <w:name w:val="WW_CharLFO46LVL4"/>
    <w:qFormat/>
    <w:rsid w:val="000B09FC"/>
    <w:rPr>
      <w:rFonts w:ascii="Symbol" w:hAnsi="Symbol" w:cs="Symbol"/>
    </w:rPr>
  </w:style>
  <w:style w:type="character" w:customStyle="1" w:styleId="WWCharLFO46LVL5">
    <w:name w:val="WW_CharLFO46LVL5"/>
    <w:qFormat/>
    <w:rsid w:val="000B09FC"/>
    <w:rPr>
      <w:rFonts w:ascii="Courier New" w:hAnsi="Courier New" w:cs="Courier New"/>
    </w:rPr>
  </w:style>
  <w:style w:type="character" w:customStyle="1" w:styleId="WWCharLFO46LVL6">
    <w:name w:val="WW_CharLFO46LVL6"/>
    <w:qFormat/>
    <w:rsid w:val="000B09FC"/>
    <w:rPr>
      <w:rFonts w:ascii="Wingdings" w:hAnsi="Wingdings" w:cs="Wingdings"/>
    </w:rPr>
  </w:style>
  <w:style w:type="character" w:customStyle="1" w:styleId="WWCharLFO46LVL7">
    <w:name w:val="WW_CharLFO46LVL7"/>
    <w:qFormat/>
    <w:rsid w:val="000B09FC"/>
    <w:rPr>
      <w:rFonts w:ascii="Symbol" w:hAnsi="Symbol" w:cs="Symbol"/>
    </w:rPr>
  </w:style>
  <w:style w:type="character" w:customStyle="1" w:styleId="WWCharLFO46LVL8">
    <w:name w:val="WW_CharLFO46LVL8"/>
    <w:qFormat/>
    <w:rsid w:val="000B09FC"/>
    <w:rPr>
      <w:rFonts w:ascii="Courier New" w:hAnsi="Courier New" w:cs="Courier New"/>
    </w:rPr>
  </w:style>
  <w:style w:type="character" w:customStyle="1" w:styleId="WWCharLFO46LVL9">
    <w:name w:val="WW_CharLFO46LVL9"/>
    <w:qFormat/>
    <w:rsid w:val="000B09FC"/>
    <w:rPr>
      <w:rFonts w:ascii="Wingdings" w:hAnsi="Wingdings" w:cs="Wingdings"/>
    </w:rPr>
  </w:style>
  <w:style w:type="character" w:customStyle="1" w:styleId="WWCharLFO47LVL1">
    <w:name w:val="WW_CharLFO47LVL1"/>
    <w:qFormat/>
    <w:rsid w:val="000B09FC"/>
    <w:rPr>
      <w:rFonts w:ascii="Symbol" w:hAnsi="Symbol" w:cs="Symbol"/>
    </w:rPr>
  </w:style>
  <w:style w:type="character" w:customStyle="1" w:styleId="WWCharLFO47LVL2">
    <w:name w:val="WW_CharLFO47LVL2"/>
    <w:qFormat/>
    <w:rsid w:val="000B09FC"/>
    <w:rPr>
      <w:rFonts w:ascii="Courier New" w:hAnsi="Courier New" w:cs="Courier New"/>
    </w:rPr>
  </w:style>
  <w:style w:type="character" w:customStyle="1" w:styleId="WWCharLFO47LVL3">
    <w:name w:val="WW_CharLFO47LVL3"/>
    <w:qFormat/>
    <w:rsid w:val="000B09FC"/>
    <w:rPr>
      <w:rFonts w:ascii="Wingdings" w:hAnsi="Wingdings" w:cs="Wingdings"/>
    </w:rPr>
  </w:style>
  <w:style w:type="character" w:customStyle="1" w:styleId="WWCharLFO47LVL4">
    <w:name w:val="WW_CharLFO47LVL4"/>
    <w:qFormat/>
    <w:rsid w:val="000B09FC"/>
    <w:rPr>
      <w:rFonts w:ascii="Symbol" w:hAnsi="Symbol" w:cs="Symbol"/>
    </w:rPr>
  </w:style>
  <w:style w:type="character" w:customStyle="1" w:styleId="WWCharLFO47LVL5">
    <w:name w:val="WW_CharLFO47LVL5"/>
    <w:qFormat/>
    <w:rsid w:val="000B09FC"/>
    <w:rPr>
      <w:rFonts w:ascii="Courier New" w:hAnsi="Courier New" w:cs="Courier New"/>
    </w:rPr>
  </w:style>
  <w:style w:type="character" w:customStyle="1" w:styleId="WWCharLFO47LVL6">
    <w:name w:val="WW_CharLFO47LVL6"/>
    <w:qFormat/>
    <w:rsid w:val="000B09FC"/>
    <w:rPr>
      <w:rFonts w:ascii="Wingdings" w:hAnsi="Wingdings" w:cs="Wingdings"/>
    </w:rPr>
  </w:style>
  <w:style w:type="character" w:customStyle="1" w:styleId="WWCharLFO47LVL7">
    <w:name w:val="WW_CharLFO47LVL7"/>
    <w:qFormat/>
    <w:rsid w:val="000B09FC"/>
    <w:rPr>
      <w:rFonts w:ascii="Symbol" w:hAnsi="Symbol" w:cs="Symbol"/>
    </w:rPr>
  </w:style>
  <w:style w:type="character" w:customStyle="1" w:styleId="WWCharLFO47LVL8">
    <w:name w:val="WW_CharLFO47LVL8"/>
    <w:qFormat/>
    <w:rsid w:val="000B09FC"/>
    <w:rPr>
      <w:rFonts w:ascii="Courier New" w:hAnsi="Courier New" w:cs="Courier New"/>
    </w:rPr>
  </w:style>
  <w:style w:type="character" w:customStyle="1" w:styleId="WWCharLFO47LVL9">
    <w:name w:val="WW_CharLFO47LVL9"/>
    <w:qFormat/>
    <w:rsid w:val="000B09FC"/>
    <w:rPr>
      <w:rFonts w:ascii="Wingdings" w:hAnsi="Wingdings" w:cs="Wingdings"/>
    </w:rPr>
  </w:style>
  <w:style w:type="character" w:customStyle="1" w:styleId="notereference">
    <w:name w:val="note reference"/>
    <w:semiHidden/>
    <w:unhideWhenUsed/>
    <w:rsid w:val="000B09FC"/>
  </w:style>
  <w:style w:type="paragraph" w:customStyle="1" w:styleId="notetext">
    <w:name w:val="note text"/>
    <w:semiHidden/>
    <w:unhideWhenUsed/>
    <w:rsid w:val="000B09FC"/>
  </w:style>
  <w:style w:type="character" w:customStyle="1" w:styleId="notereference1">
    <w:name w:val="note reference_1"/>
    <w:semiHidden/>
    <w:unhideWhenUsed/>
    <w:rsid w:val="000B09FC"/>
  </w:style>
  <w:style w:type="paragraph" w:customStyle="1" w:styleId="notetext1">
    <w:name w:val="note text_1"/>
    <w:semiHidden/>
    <w:unhideWhenUsed/>
    <w:rsid w:val="000B09FC"/>
  </w:style>
  <w:style w:type="character" w:customStyle="1" w:styleId="WWCharLFO49LVL1">
    <w:name w:val="WW_CharLFO49LVL1"/>
    <w:qFormat/>
    <w:rsid w:val="000B09FC"/>
    <w:rPr>
      <w:rFonts w:ascii="OpenSymbol" w:eastAsia="OpenSymbol" w:hAnsi="OpenSymbol" w:cs="OpenSymbol"/>
    </w:rPr>
  </w:style>
  <w:style w:type="character" w:customStyle="1" w:styleId="WWCharLFO49LVL2">
    <w:name w:val="WW_CharLFO49LVL2"/>
    <w:qFormat/>
    <w:rsid w:val="000B09FC"/>
    <w:rPr>
      <w:rFonts w:ascii="OpenSymbol" w:eastAsia="OpenSymbol" w:hAnsi="OpenSymbol" w:cs="OpenSymbol"/>
    </w:rPr>
  </w:style>
  <w:style w:type="character" w:customStyle="1" w:styleId="WWCharLFO49LVL3">
    <w:name w:val="WW_CharLFO49LVL3"/>
    <w:qFormat/>
    <w:rsid w:val="000B09FC"/>
    <w:rPr>
      <w:rFonts w:ascii="OpenSymbol" w:eastAsia="OpenSymbol" w:hAnsi="OpenSymbol" w:cs="OpenSymbol"/>
    </w:rPr>
  </w:style>
  <w:style w:type="character" w:customStyle="1" w:styleId="WWCharLFO49LVL4">
    <w:name w:val="WW_CharLFO49LVL4"/>
    <w:qFormat/>
    <w:rsid w:val="000B09FC"/>
    <w:rPr>
      <w:rFonts w:ascii="OpenSymbol" w:eastAsia="OpenSymbol" w:hAnsi="OpenSymbol" w:cs="OpenSymbol"/>
    </w:rPr>
  </w:style>
  <w:style w:type="character" w:customStyle="1" w:styleId="WWCharLFO49LVL5">
    <w:name w:val="WW_CharLFO49LVL5"/>
    <w:qFormat/>
    <w:rsid w:val="000B09FC"/>
    <w:rPr>
      <w:rFonts w:ascii="OpenSymbol" w:eastAsia="OpenSymbol" w:hAnsi="OpenSymbol" w:cs="OpenSymbol"/>
    </w:rPr>
  </w:style>
  <w:style w:type="character" w:customStyle="1" w:styleId="WWCharLFO49LVL6">
    <w:name w:val="WW_CharLFO49LVL6"/>
    <w:qFormat/>
    <w:rsid w:val="000B09FC"/>
    <w:rPr>
      <w:rFonts w:ascii="OpenSymbol" w:eastAsia="OpenSymbol" w:hAnsi="OpenSymbol" w:cs="OpenSymbol"/>
    </w:rPr>
  </w:style>
  <w:style w:type="character" w:customStyle="1" w:styleId="WWCharLFO49LVL7">
    <w:name w:val="WW_CharLFO49LVL7"/>
    <w:qFormat/>
    <w:rsid w:val="000B09FC"/>
    <w:rPr>
      <w:rFonts w:ascii="OpenSymbol" w:eastAsia="OpenSymbol" w:hAnsi="OpenSymbol" w:cs="OpenSymbol"/>
    </w:rPr>
  </w:style>
  <w:style w:type="character" w:customStyle="1" w:styleId="WWCharLFO49LVL8">
    <w:name w:val="WW_CharLFO49LVL8"/>
    <w:qFormat/>
    <w:rsid w:val="000B09FC"/>
    <w:rPr>
      <w:rFonts w:ascii="OpenSymbol" w:eastAsia="OpenSymbol" w:hAnsi="OpenSymbol" w:cs="OpenSymbol"/>
    </w:rPr>
  </w:style>
  <w:style w:type="character" w:customStyle="1" w:styleId="WWCharLFO49LVL9">
    <w:name w:val="WW_CharLFO49LVL9"/>
    <w:qFormat/>
    <w:rsid w:val="000B09FC"/>
    <w:rPr>
      <w:rFonts w:ascii="OpenSymbol" w:eastAsia="OpenSymbol" w:hAnsi="OpenSymbol" w:cs="OpenSymbol"/>
    </w:rPr>
  </w:style>
  <w:style w:type="character" w:customStyle="1" w:styleId="WWCharLFO50LVL1">
    <w:name w:val="WW_CharLFO50LVL1"/>
    <w:qFormat/>
    <w:rsid w:val="000B09FC"/>
    <w:rPr>
      <w:rFonts w:ascii="OpenSymbol" w:eastAsia="OpenSymbol" w:hAnsi="OpenSymbol" w:cs="OpenSymbol"/>
    </w:rPr>
  </w:style>
  <w:style w:type="character" w:customStyle="1" w:styleId="WWCharLFO50LVL2">
    <w:name w:val="WW_CharLFO50LVL2"/>
    <w:qFormat/>
    <w:rsid w:val="000B09FC"/>
    <w:rPr>
      <w:rFonts w:ascii="OpenSymbol" w:eastAsia="OpenSymbol" w:hAnsi="OpenSymbol" w:cs="OpenSymbol"/>
    </w:rPr>
  </w:style>
  <w:style w:type="character" w:customStyle="1" w:styleId="WWCharLFO50LVL3">
    <w:name w:val="WW_CharLFO50LVL3"/>
    <w:qFormat/>
    <w:rsid w:val="000B09FC"/>
    <w:rPr>
      <w:rFonts w:ascii="OpenSymbol" w:eastAsia="OpenSymbol" w:hAnsi="OpenSymbol" w:cs="OpenSymbol"/>
    </w:rPr>
  </w:style>
  <w:style w:type="character" w:customStyle="1" w:styleId="WWCharLFO50LVL4">
    <w:name w:val="WW_CharLFO50LVL4"/>
    <w:qFormat/>
    <w:rsid w:val="000B09FC"/>
    <w:rPr>
      <w:rFonts w:ascii="OpenSymbol" w:eastAsia="OpenSymbol" w:hAnsi="OpenSymbol" w:cs="OpenSymbol"/>
    </w:rPr>
  </w:style>
  <w:style w:type="character" w:customStyle="1" w:styleId="WWCharLFO50LVL5">
    <w:name w:val="WW_CharLFO50LVL5"/>
    <w:qFormat/>
    <w:rsid w:val="000B09FC"/>
    <w:rPr>
      <w:rFonts w:ascii="OpenSymbol" w:eastAsia="OpenSymbol" w:hAnsi="OpenSymbol" w:cs="OpenSymbol"/>
    </w:rPr>
  </w:style>
  <w:style w:type="character" w:customStyle="1" w:styleId="WWCharLFO50LVL6">
    <w:name w:val="WW_CharLFO50LVL6"/>
    <w:qFormat/>
    <w:rsid w:val="000B09FC"/>
    <w:rPr>
      <w:rFonts w:ascii="OpenSymbol" w:eastAsia="OpenSymbol" w:hAnsi="OpenSymbol" w:cs="OpenSymbol"/>
    </w:rPr>
  </w:style>
  <w:style w:type="character" w:customStyle="1" w:styleId="WWCharLFO50LVL7">
    <w:name w:val="WW_CharLFO50LVL7"/>
    <w:qFormat/>
    <w:rsid w:val="000B09FC"/>
    <w:rPr>
      <w:rFonts w:ascii="OpenSymbol" w:eastAsia="OpenSymbol" w:hAnsi="OpenSymbol" w:cs="OpenSymbol"/>
    </w:rPr>
  </w:style>
  <w:style w:type="character" w:customStyle="1" w:styleId="WWCharLFO50LVL8">
    <w:name w:val="WW_CharLFO50LVL8"/>
    <w:qFormat/>
    <w:rsid w:val="000B09FC"/>
    <w:rPr>
      <w:rFonts w:ascii="OpenSymbol" w:eastAsia="OpenSymbol" w:hAnsi="OpenSymbol" w:cs="OpenSymbol"/>
    </w:rPr>
  </w:style>
  <w:style w:type="character" w:customStyle="1" w:styleId="WWCharLFO50LVL9">
    <w:name w:val="WW_CharLFO50LVL9"/>
    <w:qFormat/>
    <w:rsid w:val="000B09FC"/>
    <w:rPr>
      <w:rFonts w:ascii="OpenSymbol" w:eastAsia="OpenSymbol" w:hAnsi="OpenSymbol" w:cs="OpenSymbol"/>
    </w:rPr>
  </w:style>
  <w:style w:type="character" w:customStyle="1" w:styleId="WWCharLFO51LVL1">
    <w:name w:val="WW_CharLFO51LVL1"/>
    <w:qFormat/>
    <w:rsid w:val="000B09FC"/>
    <w:rPr>
      <w:rFonts w:ascii="OpenSymbol" w:eastAsia="OpenSymbol" w:hAnsi="OpenSymbol" w:cs="OpenSymbol"/>
    </w:rPr>
  </w:style>
  <w:style w:type="character" w:customStyle="1" w:styleId="WWCharLFO51LVL2">
    <w:name w:val="WW_CharLFO51LVL2"/>
    <w:qFormat/>
    <w:rsid w:val="000B09FC"/>
    <w:rPr>
      <w:rFonts w:ascii="OpenSymbol" w:eastAsia="OpenSymbol" w:hAnsi="OpenSymbol" w:cs="OpenSymbol"/>
    </w:rPr>
  </w:style>
  <w:style w:type="character" w:customStyle="1" w:styleId="WWCharLFO51LVL3">
    <w:name w:val="WW_CharLFO51LVL3"/>
    <w:qFormat/>
    <w:rsid w:val="000B09FC"/>
    <w:rPr>
      <w:rFonts w:ascii="OpenSymbol" w:eastAsia="OpenSymbol" w:hAnsi="OpenSymbol" w:cs="OpenSymbol"/>
    </w:rPr>
  </w:style>
  <w:style w:type="character" w:customStyle="1" w:styleId="WWCharLFO51LVL4">
    <w:name w:val="WW_CharLFO51LVL4"/>
    <w:qFormat/>
    <w:rsid w:val="000B09FC"/>
    <w:rPr>
      <w:rFonts w:ascii="OpenSymbol" w:eastAsia="OpenSymbol" w:hAnsi="OpenSymbol" w:cs="OpenSymbol"/>
    </w:rPr>
  </w:style>
  <w:style w:type="character" w:customStyle="1" w:styleId="WWCharLFO51LVL5">
    <w:name w:val="WW_CharLFO51LVL5"/>
    <w:qFormat/>
    <w:rsid w:val="000B09FC"/>
    <w:rPr>
      <w:rFonts w:ascii="OpenSymbol" w:eastAsia="OpenSymbol" w:hAnsi="OpenSymbol" w:cs="OpenSymbol"/>
    </w:rPr>
  </w:style>
  <w:style w:type="character" w:customStyle="1" w:styleId="WWCharLFO51LVL6">
    <w:name w:val="WW_CharLFO51LVL6"/>
    <w:qFormat/>
    <w:rsid w:val="000B09FC"/>
    <w:rPr>
      <w:rFonts w:ascii="OpenSymbol" w:eastAsia="OpenSymbol" w:hAnsi="OpenSymbol" w:cs="OpenSymbol"/>
    </w:rPr>
  </w:style>
  <w:style w:type="character" w:customStyle="1" w:styleId="WWCharLFO51LVL7">
    <w:name w:val="WW_CharLFO51LVL7"/>
    <w:qFormat/>
    <w:rsid w:val="000B09FC"/>
    <w:rPr>
      <w:rFonts w:ascii="OpenSymbol" w:eastAsia="OpenSymbol" w:hAnsi="OpenSymbol" w:cs="OpenSymbol"/>
    </w:rPr>
  </w:style>
  <w:style w:type="character" w:customStyle="1" w:styleId="WWCharLFO51LVL8">
    <w:name w:val="WW_CharLFO51LVL8"/>
    <w:qFormat/>
    <w:rsid w:val="000B09FC"/>
    <w:rPr>
      <w:rFonts w:ascii="OpenSymbol" w:eastAsia="OpenSymbol" w:hAnsi="OpenSymbol" w:cs="OpenSymbol"/>
    </w:rPr>
  </w:style>
  <w:style w:type="character" w:customStyle="1" w:styleId="WWCharLFO51LVL9">
    <w:name w:val="WW_CharLFO51LVL9"/>
    <w:qFormat/>
    <w:rsid w:val="000B09FC"/>
    <w:rPr>
      <w:rFonts w:ascii="OpenSymbol" w:eastAsia="OpenSymbol" w:hAnsi="OpenSymbol" w:cs="OpenSymbol"/>
    </w:rPr>
  </w:style>
  <w:style w:type="character" w:customStyle="1" w:styleId="WWCharLFO52LVL1">
    <w:name w:val="WW_CharLFO52LVL1"/>
    <w:qFormat/>
    <w:rsid w:val="000B09FC"/>
    <w:rPr>
      <w:rFonts w:ascii="OpenSymbol" w:eastAsia="OpenSymbol" w:hAnsi="OpenSymbol" w:cs="OpenSymbol"/>
    </w:rPr>
  </w:style>
  <w:style w:type="character" w:customStyle="1" w:styleId="WWCharLFO52LVL2">
    <w:name w:val="WW_CharLFO52LVL2"/>
    <w:qFormat/>
    <w:rsid w:val="000B09FC"/>
    <w:rPr>
      <w:rFonts w:ascii="OpenSymbol" w:eastAsia="OpenSymbol" w:hAnsi="OpenSymbol" w:cs="OpenSymbol"/>
    </w:rPr>
  </w:style>
  <w:style w:type="character" w:customStyle="1" w:styleId="WWCharLFO52LVL3">
    <w:name w:val="WW_CharLFO52LVL3"/>
    <w:qFormat/>
    <w:rsid w:val="000B09FC"/>
    <w:rPr>
      <w:rFonts w:ascii="OpenSymbol" w:eastAsia="OpenSymbol" w:hAnsi="OpenSymbol" w:cs="OpenSymbol"/>
    </w:rPr>
  </w:style>
  <w:style w:type="character" w:customStyle="1" w:styleId="WWCharLFO52LVL4">
    <w:name w:val="WW_CharLFO52LVL4"/>
    <w:qFormat/>
    <w:rsid w:val="000B09FC"/>
    <w:rPr>
      <w:rFonts w:ascii="OpenSymbol" w:eastAsia="OpenSymbol" w:hAnsi="OpenSymbol" w:cs="OpenSymbol"/>
    </w:rPr>
  </w:style>
  <w:style w:type="character" w:customStyle="1" w:styleId="WWCharLFO52LVL5">
    <w:name w:val="WW_CharLFO52LVL5"/>
    <w:qFormat/>
    <w:rsid w:val="000B09FC"/>
    <w:rPr>
      <w:rFonts w:ascii="OpenSymbol" w:eastAsia="OpenSymbol" w:hAnsi="OpenSymbol" w:cs="OpenSymbol"/>
    </w:rPr>
  </w:style>
  <w:style w:type="character" w:customStyle="1" w:styleId="WWCharLFO52LVL6">
    <w:name w:val="WW_CharLFO52LVL6"/>
    <w:qFormat/>
    <w:rsid w:val="000B09FC"/>
    <w:rPr>
      <w:rFonts w:ascii="OpenSymbol" w:eastAsia="OpenSymbol" w:hAnsi="OpenSymbol" w:cs="OpenSymbol"/>
    </w:rPr>
  </w:style>
  <w:style w:type="character" w:customStyle="1" w:styleId="WWCharLFO52LVL7">
    <w:name w:val="WW_CharLFO52LVL7"/>
    <w:qFormat/>
    <w:rsid w:val="000B09FC"/>
    <w:rPr>
      <w:rFonts w:ascii="OpenSymbol" w:eastAsia="OpenSymbol" w:hAnsi="OpenSymbol" w:cs="OpenSymbol"/>
    </w:rPr>
  </w:style>
  <w:style w:type="character" w:customStyle="1" w:styleId="WWCharLFO52LVL8">
    <w:name w:val="WW_CharLFO52LVL8"/>
    <w:qFormat/>
    <w:rsid w:val="000B09FC"/>
    <w:rPr>
      <w:rFonts w:ascii="OpenSymbol" w:eastAsia="OpenSymbol" w:hAnsi="OpenSymbol" w:cs="OpenSymbol"/>
    </w:rPr>
  </w:style>
  <w:style w:type="character" w:customStyle="1" w:styleId="WWCharLFO52LVL9">
    <w:name w:val="WW_CharLFO52LVL9"/>
    <w:qFormat/>
    <w:rsid w:val="000B09FC"/>
    <w:rPr>
      <w:rFonts w:ascii="OpenSymbol" w:eastAsia="OpenSymbol" w:hAnsi="OpenSymbol" w:cs="OpenSymbol"/>
    </w:rPr>
  </w:style>
  <w:style w:type="character" w:customStyle="1" w:styleId="WWCharLFO53LVL1">
    <w:name w:val="WW_CharLFO53LVL1"/>
    <w:qFormat/>
    <w:rsid w:val="000B09FC"/>
    <w:rPr>
      <w:rFonts w:ascii="OpenSymbol" w:eastAsia="OpenSymbol" w:hAnsi="OpenSymbol" w:cs="OpenSymbol"/>
    </w:rPr>
  </w:style>
  <w:style w:type="character" w:customStyle="1" w:styleId="WWCharLFO53LVL2">
    <w:name w:val="WW_CharLFO53LVL2"/>
    <w:qFormat/>
    <w:rsid w:val="000B09FC"/>
    <w:rPr>
      <w:rFonts w:ascii="OpenSymbol" w:eastAsia="OpenSymbol" w:hAnsi="OpenSymbol" w:cs="OpenSymbol"/>
    </w:rPr>
  </w:style>
  <w:style w:type="character" w:customStyle="1" w:styleId="WWCharLFO53LVL3">
    <w:name w:val="WW_CharLFO53LVL3"/>
    <w:qFormat/>
    <w:rsid w:val="000B09FC"/>
    <w:rPr>
      <w:rFonts w:ascii="OpenSymbol" w:eastAsia="OpenSymbol" w:hAnsi="OpenSymbol" w:cs="OpenSymbol"/>
    </w:rPr>
  </w:style>
  <w:style w:type="character" w:customStyle="1" w:styleId="WWCharLFO53LVL4">
    <w:name w:val="WW_CharLFO53LVL4"/>
    <w:qFormat/>
    <w:rsid w:val="000B09FC"/>
    <w:rPr>
      <w:rFonts w:ascii="OpenSymbol" w:eastAsia="OpenSymbol" w:hAnsi="OpenSymbol" w:cs="OpenSymbol"/>
    </w:rPr>
  </w:style>
  <w:style w:type="character" w:customStyle="1" w:styleId="WWCharLFO53LVL5">
    <w:name w:val="WW_CharLFO53LVL5"/>
    <w:qFormat/>
    <w:rsid w:val="000B09FC"/>
    <w:rPr>
      <w:rFonts w:ascii="OpenSymbol" w:eastAsia="OpenSymbol" w:hAnsi="OpenSymbol" w:cs="OpenSymbol"/>
    </w:rPr>
  </w:style>
  <w:style w:type="character" w:customStyle="1" w:styleId="WWCharLFO53LVL6">
    <w:name w:val="WW_CharLFO53LVL6"/>
    <w:qFormat/>
    <w:rsid w:val="000B09FC"/>
    <w:rPr>
      <w:rFonts w:ascii="OpenSymbol" w:eastAsia="OpenSymbol" w:hAnsi="OpenSymbol" w:cs="OpenSymbol"/>
    </w:rPr>
  </w:style>
  <w:style w:type="character" w:customStyle="1" w:styleId="WWCharLFO53LVL7">
    <w:name w:val="WW_CharLFO53LVL7"/>
    <w:qFormat/>
    <w:rsid w:val="000B09FC"/>
    <w:rPr>
      <w:rFonts w:ascii="OpenSymbol" w:eastAsia="OpenSymbol" w:hAnsi="OpenSymbol" w:cs="OpenSymbol"/>
    </w:rPr>
  </w:style>
  <w:style w:type="character" w:customStyle="1" w:styleId="WWCharLFO53LVL8">
    <w:name w:val="WW_CharLFO53LVL8"/>
    <w:qFormat/>
    <w:rsid w:val="000B09FC"/>
    <w:rPr>
      <w:rFonts w:ascii="OpenSymbol" w:eastAsia="OpenSymbol" w:hAnsi="OpenSymbol" w:cs="OpenSymbol"/>
    </w:rPr>
  </w:style>
  <w:style w:type="character" w:customStyle="1" w:styleId="WWCharLFO53LVL9">
    <w:name w:val="WW_CharLFO53LVL9"/>
    <w:qFormat/>
    <w:rsid w:val="000B09FC"/>
    <w:rPr>
      <w:rFonts w:ascii="OpenSymbol" w:eastAsia="OpenSymbol" w:hAnsi="OpenSymbol" w:cs="OpenSymbol"/>
    </w:rPr>
  </w:style>
  <w:style w:type="character" w:customStyle="1" w:styleId="WWCharLFO54LVL1">
    <w:name w:val="WW_CharLFO54LVL1"/>
    <w:qFormat/>
    <w:rsid w:val="000B09FC"/>
    <w:rPr>
      <w:rFonts w:ascii="OpenSymbol" w:eastAsia="OpenSymbol" w:hAnsi="OpenSymbol" w:cs="OpenSymbol"/>
    </w:rPr>
  </w:style>
  <w:style w:type="character" w:customStyle="1" w:styleId="WWCharLFO54LVL2">
    <w:name w:val="WW_CharLFO54LVL2"/>
    <w:qFormat/>
    <w:rsid w:val="000B09FC"/>
    <w:rPr>
      <w:rFonts w:ascii="OpenSymbol" w:eastAsia="OpenSymbol" w:hAnsi="OpenSymbol" w:cs="OpenSymbol"/>
    </w:rPr>
  </w:style>
  <w:style w:type="character" w:customStyle="1" w:styleId="WWCharLFO54LVL3">
    <w:name w:val="WW_CharLFO54LVL3"/>
    <w:qFormat/>
    <w:rsid w:val="000B09FC"/>
    <w:rPr>
      <w:rFonts w:ascii="OpenSymbol" w:eastAsia="OpenSymbol" w:hAnsi="OpenSymbol" w:cs="OpenSymbol"/>
    </w:rPr>
  </w:style>
  <w:style w:type="character" w:customStyle="1" w:styleId="WWCharLFO54LVL4">
    <w:name w:val="WW_CharLFO54LVL4"/>
    <w:qFormat/>
    <w:rsid w:val="000B09FC"/>
    <w:rPr>
      <w:rFonts w:ascii="OpenSymbol" w:eastAsia="OpenSymbol" w:hAnsi="OpenSymbol" w:cs="OpenSymbol"/>
    </w:rPr>
  </w:style>
  <w:style w:type="character" w:customStyle="1" w:styleId="WWCharLFO54LVL5">
    <w:name w:val="WW_CharLFO54LVL5"/>
    <w:qFormat/>
    <w:rsid w:val="000B09FC"/>
    <w:rPr>
      <w:rFonts w:ascii="OpenSymbol" w:eastAsia="OpenSymbol" w:hAnsi="OpenSymbol" w:cs="OpenSymbol"/>
    </w:rPr>
  </w:style>
  <w:style w:type="character" w:customStyle="1" w:styleId="WWCharLFO54LVL6">
    <w:name w:val="WW_CharLFO54LVL6"/>
    <w:qFormat/>
    <w:rsid w:val="000B09FC"/>
    <w:rPr>
      <w:rFonts w:ascii="OpenSymbol" w:eastAsia="OpenSymbol" w:hAnsi="OpenSymbol" w:cs="OpenSymbol"/>
    </w:rPr>
  </w:style>
  <w:style w:type="character" w:customStyle="1" w:styleId="WWCharLFO54LVL7">
    <w:name w:val="WW_CharLFO54LVL7"/>
    <w:qFormat/>
    <w:rsid w:val="000B09FC"/>
    <w:rPr>
      <w:rFonts w:ascii="OpenSymbol" w:eastAsia="OpenSymbol" w:hAnsi="OpenSymbol" w:cs="OpenSymbol"/>
    </w:rPr>
  </w:style>
  <w:style w:type="character" w:customStyle="1" w:styleId="WWCharLFO54LVL8">
    <w:name w:val="WW_CharLFO54LVL8"/>
    <w:qFormat/>
    <w:rsid w:val="000B09FC"/>
    <w:rPr>
      <w:rFonts w:ascii="OpenSymbol" w:eastAsia="OpenSymbol" w:hAnsi="OpenSymbol" w:cs="OpenSymbol"/>
    </w:rPr>
  </w:style>
  <w:style w:type="character" w:customStyle="1" w:styleId="WWCharLFO54LVL9">
    <w:name w:val="WW_CharLFO54LVL9"/>
    <w:qFormat/>
    <w:rsid w:val="000B09FC"/>
    <w:rPr>
      <w:rFonts w:ascii="OpenSymbol" w:eastAsia="OpenSymbol" w:hAnsi="OpenSymbol" w:cs="OpenSymbol"/>
    </w:rPr>
  </w:style>
  <w:style w:type="paragraph" w:customStyle="1" w:styleId="Graphics">
    <w:name w:val="Graphics"/>
    <w:qFormat/>
    <w:rsid w:val="000B09FC"/>
  </w:style>
  <w:style w:type="character" w:styleId="Hipercze">
    <w:name w:val="Hyperlink"/>
    <w:rsid w:val="000B09FC"/>
    <w:rPr>
      <w:color w:val="000080"/>
      <w:u w:val="single"/>
    </w:rPr>
  </w:style>
  <w:style w:type="character" w:styleId="UyteHipercze">
    <w:name w:val="FollowedHyperlink"/>
    <w:rsid w:val="000B09FC"/>
    <w:rPr>
      <w:color w:val="800080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533AF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533A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59188B70-9896-4EBF-A40C-666754DE0BE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2756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przyjętych wartości do Wieloletniej Prognozy Finansowej</vt:lpstr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przyjętych wartości do Wieloletniej Prognozy Finansowej</dc:title>
  <dc:creator>Gmina Jutrosin</dc:creator>
  <cp:lastModifiedBy>Grażyna Niedbała</cp:lastModifiedBy>
  <cp:revision>24</cp:revision>
  <cp:lastPrinted>2019-11-14T11:54:00Z</cp:lastPrinted>
  <dcterms:created xsi:type="dcterms:W3CDTF">2019-11-13T09:33:00Z</dcterms:created>
  <dcterms:modified xsi:type="dcterms:W3CDTF">2019-11-14T11:54:00Z</dcterms:modified>
</cp:coreProperties>
</file>