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EF" w:rsidRDefault="00F72DDC" w:rsidP="009647E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9647EF">
        <w:rPr>
          <w:rFonts w:ascii="Times New Roman" w:hAnsi="Times New Roman"/>
          <w:b/>
          <w:bCs/>
        </w:rPr>
        <w:t>Załącznik Nr 2</w:t>
      </w:r>
    </w:p>
    <w:p w:rsidR="009647EF" w:rsidRDefault="00F72DDC" w:rsidP="009647E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9647EF">
        <w:rPr>
          <w:rFonts w:ascii="Times New Roman" w:hAnsi="Times New Roman"/>
          <w:b/>
          <w:bCs/>
        </w:rPr>
        <w:t xml:space="preserve">do Uchwały Nr </w:t>
      </w:r>
      <w:r>
        <w:rPr>
          <w:rFonts w:ascii="Times New Roman" w:hAnsi="Times New Roman"/>
          <w:b/>
          <w:bCs/>
        </w:rPr>
        <w:t>XXXIX/203/2018</w:t>
      </w:r>
    </w:p>
    <w:p w:rsidR="009647EF" w:rsidRDefault="00F72DDC" w:rsidP="009647E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9647EF">
        <w:rPr>
          <w:rFonts w:ascii="Times New Roman" w:hAnsi="Times New Roman"/>
          <w:b/>
          <w:bCs/>
        </w:rPr>
        <w:t>Rady Miejskiej</w:t>
      </w:r>
    </w:p>
    <w:p w:rsidR="009647EF" w:rsidRDefault="00F72DDC" w:rsidP="009647E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9647EF">
        <w:rPr>
          <w:rFonts w:ascii="Times New Roman" w:hAnsi="Times New Roman"/>
          <w:b/>
          <w:bCs/>
        </w:rPr>
        <w:t>w Jutrosinie</w:t>
      </w:r>
    </w:p>
    <w:p w:rsidR="009647EF" w:rsidRDefault="00F72DDC" w:rsidP="009647E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</w:t>
      </w:r>
      <w:r w:rsidR="009647EF">
        <w:rPr>
          <w:rFonts w:ascii="Times New Roman" w:hAnsi="Times New Roman"/>
          <w:b/>
          <w:bCs/>
        </w:rPr>
        <w:t xml:space="preserve">z dnia </w:t>
      </w:r>
      <w:r>
        <w:rPr>
          <w:rFonts w:ascii="Times New Roman" w:hAnsi="Times New Roman"/>
          <w:b/>
          <w:bCs/>
        </w:rPr>
        <w:t>20.09.2018r.</w:t>
      </w:r>
      <w:bookmarkStart w:id="0" w:name="_GoBack"/>
      <w:bookmarkEnd w:id="0"/>
    </w:p>
    <w:p w:rsidR="009647EF" w:rsidRDefault="009647EF" w:rsidP="009647EF">
      <w:pPr>
        <w:pStyle w:val="Standard"/>
        <w:rPr>
          <w:rFonts w:ascii="Times New Roman" w:hAnsi="Times New Roman"/>
        </w:rPr>
      </w:pPr>
    </w:p>
    <w:p w:rsidR="009647EF" w:rsidRDefault="009647EF" w:rsidP="009647EF">
      <w:pPr>
        <w:pStyle w:val="Standard"/>
        <w:rPr>
          <w:rFonts w:ascii="Times New Roman" w:hAnsi="Times New Roman"/>
        </w:rPr>
      </w:pPr>
    </w:p>
    <w:p w:rsidR="00E577EB" w:rsidRDefault="009647EF" w:rsidP="00E577E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WARUNKI I ZASADY KORZYSTANIA Z PRZYSTANKÓW KOMUNIKACYJNYCH</w:t>
      </w:r>
      <w:r w:rsidR="00E577EB">
        <w:rPr>
          <w:rFonts w:ascii="Times New Roman" w:hAnsi="Times New Roman"/>
          <w:b/>
          <w:bCs/>
        </w:rPr>
        <w:t xml:space="preserve">, </w:t>
      </w:r>
    </w:p>
    <w:p w:rsidR="00E577EB" w:rsidRDefault="00E577EB" w:rsidP="00E577EB">
      <w:pPr>
        <w:pStyle w:val="Standard"/>
        <w:jc w:val="center"/>
        <w:rPr>
          <w:rFonts w:ascii="Times New Roman" w:hAnsi="Times New Roman"/>
          <w:b/>
          <w:bCs/>
        </w:rPr>
      </w:pPr>
    </w:p>
    <w:p w:rsidR="009647EF" w:rsidRDefault="00E577EB" w:rsidP="00E577E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KTÓRYCH WŁAŚCICIELEM LUB ZARZĄDZAJĄCYM JEST GMINA</w:t>
      </w:r>
      <w:r w:rsidR="009647EF">
        <w:rPr>
          <w:rFonts w:ascii="Times New Roman" w:hAnsi="Times New Roman"/>
          <w:b/>
          <w:bCs/>
        </w:rPr>
        <w:t xml:space="preserve"> JUTROSIN</w:t>
      </w:r>
    </w:p>
    <w:p w:rsidR="009647EF" w:rsidRDefault="009647EF" w:rsidP="009647EF">
      <w:pPr>
        <w:pStyle w:val="Standard"/>
        <w:jc w:val="center"/>
        <w:rPr>
          <w:rFonts w:ascii="Times New Roman" w:hAnsi="Times New Roman"/>
          <w:b/>
          <w:bCs/>
        </w:rPr>
      </w:pPr>
    </w:p>
    <w:p w:rsidR="009647EF" w:rsidRDefault="009647EF" w:rsidP="009647EF">
      <w:pPr>
        <w:pStyle w:val="Standard"/>
        <w:rPr>
          <w:rFonts w:ascii="Times New Roman" w:hAnsi="Times New Roman"/>
        </w:rPr>
      </w:pPr>
    </w:p>
    <w:p w:rsidR="009647EF" w:rsidRDefault="009647EF" w:rsidP="009647EF">
      <w:pPr>
        <w:pStyle w:val="Standard"/>
        <w:tabs>
          <w:tab w:val="left" w:pos="285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 przystanków komunikacyjnych</w:t>
      </w:r>
      <w:r w:rsidR="00455D35">
        <w:rPr>
          <w:rFonts w:ascii="Times New Roman" w:hAnsi="Times New Roman"/>
        </w:rPr>
        <w:t xml:space="preserve"> położonych </w:t>
      </w:r>
      <w:r>
        <w:rPr>
          <w:rFonts w:ascii="Times New Roman" w:hAnsi="Times New Roman"/>
        </w:rPr>
        <w:t xml:space="preserve"> na terenie Gminy Jutrosin, któ</w:t>
      </w:r>
      <w:r w:rsidR="00455D35">
        <w:rPr>
          <w:rFonts w:ascii="Times New Roman" w:hAnsi="Times New Roman"/>
        </w:rPr>
        <w:t xml:space="preserve">re są w zarządzie lub stanowią </w:t>
      </w:r>
      <w:r>
        <w:rPr>
          <w:rFonts w:ascii="Times New Roman" w:hAnsi="Times New Roman"/>
        </w:rPr>
        <w:t>własność Gminy Jutrosin mogą korzystać operatorzy oraz przew</w:t>
      </w:r>
      <w:r w:rsidR="00455D35">
        <w:rPr>
          <w:rFonts w:ascii="Times New Roman" w:hAnsi="Times New Roman"/>
        </w:rPr>
        <w:t xml:space="preserve">oźnicy posiadający uprawnienia </w:t>
      </w:r>
      <w:r>
        <w:rPr>
          <w:rFonts w:ascii="Times New Roman" w:hAnsi="Times New Roman"/>
        </w:rPr>
        <w:t>do wykonywania publicznego transportu zbiorowego w zakresie przewozu osób</w:t>
      </w:r>
      <w:r w:rsidR="00455D3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647EF" w:rsidRDefault="009647EF" w:rsidP="009647EF">
      <w:pPr>
        <w:pStyle w:val="Standard"/>
        <w:tabs>
          <w:tab w:val="left" w:pos="285"/>
        </w:tabs>
        <w:jc w:val="both"/>
        <w:rPr>
          <w:rFonts w:ascii="Times New Roman" w:hAnsi="Times New Roman"/>
        </w:rPr>
      </w:pPr>
    </w:p>
    <w:p w:rsidR="009647EF" w:rsidRDefault="009647EF" w:rsidP="009647EF">
      <w:pPr>
        <w:pStyle w:val="Standard"/>
        <w:tabs>
          <w:tab w:val="left" w:pos="225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Po uzyskaniu zezwolenia na wykonywanie regularnych przewozów osób w krajowym transporcie </w:t>
      </w:r>
      <w:r>
        <w:rPr>
          <w:rFonts w:ascii="Times New Roman" w:hAnsi="Times New Roman"/>
        </w:rPr>
        <w:tab/>
        <w:t>drogowym, przewoźnik przed rozpoczęciem korzystania z przystanków, zobowiązany jest uzyskać zgodę</w:t>
      </w:r>
      <w:r w:rsidR="00455D35">
        <w:rPr>
          <w:rFonts w:ascii="Times New Roman" w:hAnsi="Times New Roman"/>
        </w:rPr>
        <w:t xml:space="preserve"> organu Gminy</w:t>
      </w:r>
      <w:r>
        <w:rPr>
          <w:rFonts w:ascii="Times New Roman" w:hAnsi="Times New Roman"/>
        </w:rPr>
        <w:t xml:space="preserve"> na korzystanie z przystanków.</w:t>
      </w:r>
    </w:p>
    <w:p w:rsidR="009647EF" w:rsidRDefault="009647EF" w:rsidP="009647EF">
      <w:pPr>
        <w:pStyle w:val="Standard"/>
        <w:tabs>
          <w:tab w:val="left" w:pos="225"/>
        </w:tabs>
        <w:jc w:val="both"/>
        <w:rPr>
          <w:rFonts w:ascii="Times New Roman" w:hAnsi="Times New Roman"/>
        </w:rPr>
      </w:pPr>
    </w:p>
    <w:p w:rsidR="009647EF" w:rsidRDefault="009647EF" w:rsidP="009647EF">
      <w:pPr>
        <w:pStyle w:val="Standard"/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Do wniosku o wyrażenie zgody przez Gminę Jutrosin na korzystanie z przystanków należy </w:t>
      </w:r>
      <w:r>
        <w:rPr>
          <w:rFonts w:ascii="Times New Roman" w:hAnsi="Times New Roman"/>
        </w:rPr>
        <w:tab/>
        <w:t>dołączyć:</w:t>
      </w:r>
    </w:p>
    <w:p w:rsidR="009647EF" w:rsidRDefault="009647EF" w:rsidP="009647EF">
      <w:pPr>
        <w:pStyle w:val="Standard"/>
        <w:tabs>
          <w:tab w:val="left" w:pos="285"/>
        </w:tabs>
        <w:jc w:val="both"/>
        <w:rPr>
          <w:rFonts w:ascii="Times New Roman" w:hAnsi="Times New Roman"/>
        </w:rPr>
      </w:pPr>
    </w:p>
    <w:p w:rsidR="009647EF" w:rsidRDefault="009647EF" w:rsidP="009647EF">
      <w:pPr>
        <w:pStyle w:val="Standard"/>
        <w:tabs>
          <w:tab w:val="left" w:pos="285"/>
          <w:tab w:val="left" w:pos="630"/>
          <w:tab w:val="left" w:pos="6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1) kserokopię zezwolenia na wykonywanie regularnych przewozów osób w krajowym </w:t>
      </w:r>
      <w:r>
        <w:rPr>
          <w:rFonts w:ascii="Times New Roman" w:hAnsi="Times New Roman"/>
        </w:rPr>
        <w:tab/>
        <w:t>transporcie drogowym,</w:t>
      </w:r>
    </w:p>
    <w:p w:rsidR="009647EF" w:rsidRDefault="009647EF" w:rsidP="009647EF">
      <w:pPr>
        <w:pStyle w:val="Standard"/>
        <w:tabs>
          <w:tab w:val="left" w:pos="285"/>
          <w:tab w:val="left" w:pos="630"/>
          <w:tab w:val="left" w:pos="675"/>
        </w:tabs>
        <w:jc w:val="both"/>
        <w:rPr>
          <w:rFonts w:ascii="Times New Roman" w:hAnsi="Times New Roman"/>
        </w:rPr>
      </w:pPr>
    </w:p>
    <w:p w:rsidR="009647EF" w:rsidRDefault="009647EF" w:rsidP="009647EF">
      <w:pPr>
        <w:pStyle w:val="Standard"/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2) kserokopię obowiązującego rozkładu jazdy.</w:t>
      </w:r>
    </w:p>
    <w:p w:rsidR="009647EF" w:rsidRDefault="009647EF" w:rsidP="009647EF">
      <w:pPr>
        <w:pStyle w:val="Standard"/>
        <w:tabs>
          <w:tab w:val="left" w:pos="285"/>
        </w:tabs>
        <w:jc w:val="both"/>
        <w:rPr>
          <w:rFonts w:ascii="Times New Roman" w:hAnsi="Times New Roman"/>
        </w:rPr>
      </w:pPr>
    </w:p>
    <w:p w:rsidR="009647EF" w:rsidRDefault="009647EF" w:rsidP="009647E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Zasady korzystania z przystanków komunikacyjnych:</w:t>
      </w:r>
    </w:p>
    <w:p w:rsidR="009647EF" w:rsidRDefault="009647EF" w:rsidP="009647EF">
      <w:pPr>
        <w:pStyle w:val="Standard"/>
        <w:jc w:val="both"/>
        <w:rPr>
          <w:rFonts w:ascii="Times New Roman" w:hAnsi="Times New Roman"/>
        </w:rPr>
      </w:pPr>
    </w:p>
    <w:p w:rsidR="009647EF" w:rsidRDefault="009647EF" w:rsidP="009647EF">
      <w:pPr>
        <w:pStyle w:val="Standard"/>
        <w:tabs>
          <w:tab w:val="left" w:pos="285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1) przewoźnicy korzystający z przystanków zobowiązani są do zatrzymywania pojazdu w zatoce przystankowej, a w przypadku jej braku w taki sposób, aby nie powodować utrudnień dla innych użytkowników drogi;</w:t>
      </w:r>
    </w:p>
    <w:p w:rsidR="009647EF" w:rsidRDefault="009647EF" w:rsidP="009647EF">
      <w:pPr>
        <w:pStyle w:val="Standard"/>
        <w:tabs>
          <w:tab w:val="left" w:pos="285"/>
        </w:tabs>
        <w:jc w:val="both"/>
        <w:rPr>
          <w:rFonts w:ascii="Times New Roman" w:hAnsi="Times New Roman"/>
        </w:rPr>
      </w:pPr>
    </w:p>
    <w:p w:rsidR="009647EF" w:rsidRDefault="009647EF" w:rsidP="009647EF">
      <w:pPr>
        <w:pStyle w:val="Standard"/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2) zatrzymywanie pojazdów na przystankach komunikacyjnych następuje wyłącznie na czas </w:t>
      </w:r>
      <w:r>
        <w:rPr>
          <w:rFonts w:ascii="Times New Roman" w:hAnsi="Times New Roman"/>
        </w:rPr>
        <w:tab/>
        <w:t xml:space="preserve">niezbędny do wsiadania i wysiadania pasażerów lub w przypadku sprzedaży biletów przez </w:t>
      </w:r>
      <w:r>
        <w:rPr>
          <w:rFonts w:ascii="Times New Roman" w:hAnsi="Times New Roman"/>
        </w:rPr>
        <w:tab/>
        <w:t>kierującego pojazdem na czas potrzebny do pobrania należności;</w:t>
      </w:r>
    </w:p>
    <w:p w:rsidR="009647EF" w:rsidRDefault="009647EF" w:rsidP="009647EF">
      <w:pPr>
        <w:pStyle w:val="Standard"/>
        <w:jc w:val="both"/>
        <w:rPr>
          <w:rFonts w:ascii="Times New Roman" w:hAnsi="Times New Roman"/>
        </w:rPr>
      </w:pPr>
    </w:p>
    <w:p w:rsidR="009647EF" w:rsidRDefault="009647EF" w:rsidP="009647EF">
      <w:pPr>
        <w:pStyle w:val="Standard"/>
        <w:tabs>
          <w:tab w:val="left" w:pos="285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3) przewoźnicy zobowiązani są do wywieszania aktualnych rozkładów jazdy na przystankach. Każdy rozkład jazdy powinien zawierać n</w:t>
      </w:r>
      <w:r w:rsidR="00E973F1">
        <w:rPr>
          <w:rFonts w:ascii="Times New Roman" w:hAnsi="Times New Roman"/>
        </w:rPr>
        <w:t>azwę operatora lub przewoźnika</w:t>
      </w:r>
      <w:r>
        <w:rPr>
          <w:rFonts w:ascii="Times New Roman" w:hAnsi="Times New Roman"/>
        </w:rPr>
        <w:t>;</w:t>
      </w:r>
    </w:p>
    <w:p w:rsidR="009647EF" w:rsidRDefault="009647EF" w:rsidP="009647EF">
      <w:pPr>
        <w:pStyle w:val="Standard"/>
        <w:tabs>
          <w:tab w:val="left" w:pos="285"/>
        </w:tabs>
        <w:jc w:val="both"/>
        <w:rPr>
          <w:rFonts w:ascii="Times New Roman" w:hAnsi="Times New Roman"/>
        </w:rPr>
      </w:pPr>
    </w:p>
    <w:p w:rsidR="009647EF" w:rsidRDefault="009647EF" w:rsidP="009647EF">
      <w:pPr>
        <w:pStyle w:val="Standard"/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4) przewoźnik zobowiązany jest do przestrzegania uzgodnionego rozkładu jazdy.</w:t>
      </w:r>
    </w:p>
    <w:p w:rsidR="004F20CD" w:rsidRDefault="004F20CD" w:rsidP="009647EF">
      <w:pPr>
        <w:pStyle w:val="Standard"/>
        <w:tabs>
          <w:tab w:val="left" w:pos="285"/>
        </w:tabs>
        <w:jc w:val="both"/>
        <w:rPr>
          <w:rFonts w:ascii="Times New Roman" w:hAnsi="Times New Roman"/>
        </w:rPr>
      </w:pPr>
    </w:p>
    <w:p w:rsidR="004F20CD" w:rsidRDefault="004F20CD" w:rsidP="009647EF">
      <w:pPr>
        <w:pStyle w:val="Standard"/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Korzystanie z przystanków komunikacyjnych jest bezpłatne.</w:t>
      </w:r>
    </w:p>
    <w:p w:rsidR="00DF6207" w:rsidRDefault="00F72DDC"/>
    <w:sectPr w:rsidR="00DF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EF"/>
    <w:rsid w:val="0037639A"/>
    <w:rsid w:val="00455D35"/>
    <w:rsid w:val="004F20CD"/>
    <w:rsid w:val="0050028A"/>
    <w:rsid w:val="007917C5"/>
    <w:rsid w:val="009647EF"/>
    <w:rsid w:val="00AB4795"/>
    <w:rsid w:val="00E53BBA"/>
    <w:rsid w:val="00E577EB"/>
    <w:rsid w:val="00E973F1"/>
    <w:rsid w:val="00F7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103B1-4685-425C-8FD0-5ECB8868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47EF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6</cp:revision>
  <dcterms:created xsi:type="dcterms:W3CDTF">2018-09-06T07:53:00Z</dcterms:created>
  <dcterms:modified xsi:type="dcterms:W3CDTF">2018-09-24T11:00:00Z</dcterms:modified>
</cp:coreProperties>
</file>