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D9" w:rsidRPr="009553F5" w:rsidRDefault="00054EE9" w:rsidP="0075305E">
      <w:pPr>
        <w:jc w:val="both"/>
        <w:rPr>
          <w:rFonts w:ascii="Tahoma" w:hAnsi="Tahoma" w:cs="Tahoma"/>
          <w:sz w:val="20"/>
        </w:rPr>
      </w:pPr>
      <w:r w:rsidRPr="009553F5">
        <w:rPr>
          <w:rFonts w:ascii="Tahoma" w:hAnsi="Tahoma" w:cs="Tahoma"/>
          <w:sz w:val="20"/>
        </w:rPr>
        <w:tab/>
      </w:r>
      <w:r w:rsidRPr="009553F5">
        <w:rPr>
          <w:rFonts w:ascii="Tahoma" w:hAnsi="Tahoma" w:cs="Tahoma"/>
          <w:sz w:val="20"/>
        </w:rPr>
        <w:tab/>
      </w:r>
      <w:r w:rsidRPr="009553F5">
        <w:rPr>
          <w:rFonts w:ascii="Tahoma" w:hAnsi="Tahoma" w:cs="Tahoma"/>
          <w:sz w:val="20"/>
        </w:rPr>
        <w:tab/>
      </w:r>
      <w:r w:rsidRPr="009553F5">
        <w:rPr>
          <w:rFonts w:ascii="Tahoma" w:hAnsi="Tahoma" w:cs="Tahoma"/>
          <w:sz w:val="20"/>
        </w:rPr>
        <w:tab/>
      </w:r>
      <w:r w:rsidRPr="009553F5">
        <w:rPr>
          <w:rFonts w:ascii="Tahoma" w:hAnsi="Tahoma" w:cs="Tahoma"/>
          <w:sz w:val="20"/>
        </w:rPr>
        <w:tab/>
      </w:r>
      <w:r w:rsidRPr="009553F5">
        <w:rPr>
          <w:rFonts w:ascii="Tahoma" w:hAnsi="Tahoma" w:cs="Tahoma"/>
          <w:sz w:val="20"/>
        </w:rPr>
        <w:tab/>
      </w:r>
      <w:r w:rsidRPr="009553F5">
        <w:rPr>
          <w:rFonts w:ascii="Tahoma" w:hAnsi="Tahoma" w:cs="Tahoma"/>
          <w:sz w:val="20"/>
        </w:rPr>
        <w:tab/>
      </w:r>
      <w:r w:rsidR="00005ED6">
        <w:rPr>
          <w:rFonts w:ascii="Tahoma" w:hAnsi="Tahoma" w:cs="Tahoma"/>
          <w:sz w:val="20"/>
        </w:rPr>
        <w:t>Jutrosin</w:t>
      </w:r>
      <w:r w:rsidR="00DF1111">
        <w:rPr>
          <w:rFonts w:ascii="Tahoma" w:hAnsi="Tahoma" w:cs="Tahoma"/>
          <w:sz w:val="20"/>
        </w:rPr>
        <w:t>,</w:t>
      </w:r>
      <w:r w:rsidR="00F359D9" w:rsidRPr="009553F5">
        <w:rPr>
          <w:rFonts w:ascii="Tahoma" w:hAnsi="Tahoma" w:cs="Tahoma"/>
          <w:sz w:val="20"/>
        </w:rPr>
        <w:t xml:space="preserve"> </w:t>
      </w:r>
      <w:r w:rsidR="00005ED6">
        <w:rPr>
          <w:rFonts w:ascii="Tahoma" w:hAnsi="Tahoma" w:cs="Tahoma"/>
          <w:sz w:val="20"/>
        </w:rPr>
        <w:t>30</w:t>
      </w:r>
      <w:r w:rsidR="00F359D9" w:rsidRPr="009553F5">
        <w:rPr>
          <w:rFonts w:ascii="Tahoma" w:hAnsi="Tahoma" w:cs="Tahoma"/>
          <w:sz w:val="20"/>
        </w:rPr>
        <w:t>.</w:t>
      </w:r>
      <w:r w:rsidR="00005ED6">
        <w:rPr>
          <w:rFonts w:ascii="Tahoma" w:hAnsi="Tahoma" w:cs="Tahoma"/>
          <w:sz w:val="20"/>
        </w:rPr>
        <w:t>11</w:t>
      </w:r>
      <w:r w:rsidR="00F359D9" w:rsidRPr="009553F5">
        <w:rPr>
          <w:rFonts w:ascii="Tahoma" w:hAnsi="Tahoma" w:cs="Tahoma"/>
          <w:sz w:val="20"/>
        </w:rPr>
        <w:t>.201</w:t>
      </w:r>
      <w:r w:rsidR="00E16414" w:rsidRPr="009553F5">
        <w:rPr>
          <w:rFonts w:ascii="Tahoma" w:hAnsi="Tahoma" w:cs="Tahoma"/>
          <w:sz w:val="20"/>
        </w:rPr>
        <w:t>7</w:t>
      </w:r>
      <w:r w:rsidR="00F359D9" w:rsidRPr="009553F5">
        <w:rPr>
          <w:rFonts w:ascii="Tahoma" w:hAnsi="Tahoma" w:cs="Tahoma"/>
          <w:sz w:val="20"/>
        </w:rPr>
        <w:t xml:space="preserve"> r.</w:t>
      </w:r>
    </w:p>
    <w:p w:rsidR="00581160" w:rsidRPr="009553F5" w:rsidRDefault="00581160" w:rsidP="0075305E">
      <w:pPr>
        <w:jc w:val="both"/>
        <w:rPr>
          <w:rFonts w:ascii="Tahoma" w:hAnsi="Tahoma" w:cs="Tahoma"/>
          <w:b/>
          <w:i/>
          <w:sz w:val="20"/>
        </w:rPr>
      </w:pPr>
    </w:p>
    <w:p w:rsidR="00F359D9" w:rsidRPr="009553F5" w:rsidRDefault="00F359D9" w:rsidP="0075305E">
      <w:pPr>
        <w:jc w:val="both"/>
        <w:rPr>
          <w:rFonts w:ascii="Tahoma" w:hAnsi="Tahoma" w:cs="Tahoma"/>
          <w:b/>
          <w:i/>
          <w:sz w:val="20"/>
        </w:rPr>
      </w:pP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</w:p>
    <w:p w:rsidR="00F359D9" w:rsidRPr="009553F5" w:rsidRDefault="00F359D9" w:rsidP="0075305E">
      <w:pPr>
        <w:jc w:val="both"/>
        <w:rPr>
          <w:rFonts w:ascii="Tahoma" w:hAnsi="Tahoma" w:cs="Tahoma"/>
          <w:b/>
          <w:i/>
          <w:sz w:val="20"/>
        </w:rPr>
      </w:pPr>
      <w:r w:rsidRPr="009553F5">
        <w:rPr>
          <w:rFonts w:ascii="Tahoma" w:hAnsi="Tahoma" w:cs="Tahoma"/>
          <w:b/>
          <w:sz w:val="20"/>
        </w:rPr>
        <w:tab/>
      </w:r>
      <w:r w:rsidRPr="009553F5">
        <w:rPr>
          <w:rFonts w:ascii="Tahoma" w:hAnsi="Tahoma" w:cs="Tahoma"/>
          <w:b/>
          <w:sz w:val="20"/>
        </w:rPr>
        <w:tab/>
      </w:r>
      <w:r w:rsidRPr="009553F5">
        <w:rPr>
          <w:rFonts w:ascii="Tahoma" w:hAnsi="Tahoma" w:cs="Tahoma"/>
          <w:b/>
          <w:sz w:val="20"/>
        </w:rPr>
        <w:tab/>
      </w:r>
      <w:r w:rsidRPr="009553F5">
        <w:rPr>
          <w:rFonts w:ascii="Tahoma" w:hAnsi="Tahoma" w:cs="Tahoma"/>
          <w:b/>
          <w:sz w:val="20"/>
        </w:rPr>
        <w:tab/>
      </w:r>
      <w:r w:rsidRPr="009553F5">
        <w:rPr>
          <w:rFonts w:ascii="Tahoma" w:hAnsi="Tahoma" w:cs="Tahoma"/>
          <w:b/>
          <w:sz w:val="20"/>
        </w:rPr>
        <w:tab/>
      </w:r>
      <w:r w:rsidRPr="009553F5">
        <w:rPr>
          <w:rFonts w:ascii="Tahoma" w:hAnsi="Tahoma" w:cs="Tahoma"/>
          <w:b/>
          <w:sz w:val="20"/>
        </w:rPr>
        <w:tab/>
      </w:r>
      <w:r w:rsidRPr="009553F5">
        <w:rPr>
          <w:rFonts w:ascii="Tahoma" w:hAnsi="Tahoma" w:cs="Tahoma"/>
          <w:b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 xml:space="preserve">Wykonawcy uczestniczący </w:t>
      </w:r>
    </w:p>
    <w:p w:rsidR="00F359D9" w:rsidRPr="009553F5" w:rsidRDefault="00F359D9" w:rsidP="0075305E">
      <w:pPr>
        <w:jc w:val="both"/>
        <w:rPr>
          <w:rFonts w:ascii="Tahoma" w:hAnsi="Tahoma" w:cs="Tahoma"/>
          <w:b/>
          <w:i/>
          <w:sz w:val="20"/>
        </w:rPr>
      </w:pP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  <w:t>w postępowaniu</w:t>
      </w:r>
    </w:p>
    <w:p w:rsidR="00AE574E" w:rsidRPr="009553F5" w:rsidRDefault="00AE574E" w:rsidP="0075305E">
      <w:pPr>
        <w:jc w:val="both"/>
        <w:rPr>
          <w:rFonts w:ascii="Tahoma" w:hAnsi="Tahoma" w:cs="Tahoma"/>
          <w:sz w:val="20"/>
        </w:rPr>
      </w:pPr>
    </w:p>
    <w:p w:rsidR="00AE574E" w:rsidRPr="009553F5" w:rsidRDefault="00AE574E" w:rsidP="0075305E">
      <w:pPr>
        <w:jc w:val="both"/>
        <w:rPr>
          <w:rFonts w:ascii="Tahoma" w:hAnsi="Tahoma" w:cs="Tahoma"/>
          <w:sz w:val="20"/>
        </w:rPr>
      </w:pPr>
    </w:p>
    <w:p w:rsidR="00581160" w:rsidRPr="009553F5" w:rsidRDefault="00581160" w:rsidP="0075305E">
      <w:pPr>
        <w:jc w:val="both"/>
        <w:rPr>
          <w:rFonts w:ascii="Tahoma" w:hAnsi="Tahoma" w:cs="Tahoma"/>
          <w:sz w:val="20"/>
        </w:rPr>
      </w:pPr>
    </w:p>
    <w:p w:rsidR="00005ED6" w:rsidRPr="00C807C0" w:rsidRDefault="00AE574E" w:rsidP="00005ED6">
      <w:pPr>
        <w:jc w:val="both"/>
        <w:rPr>
          <w:rFonts w:ascii="Tahoma" w:hAnsi="Tahoma" w:cs="Tahoma"/>
          <w:sz w:val="20"/>
        </w:rPr>
      </w:pPr>
      <w:r w:rsidRPr="009553F5">
        <w:rPr>
          <w:rFonts w:ascii="Tahoma" w:hAnsi="Tahoma" w:cs="Tahoma"/>
          <w:b/>
          <w:i/>
          <w:sz w:val="20"/>
        </w:rPr>
        <w:t xml:space="preserve">Numer ogłoszenia w Biuletynie Zamówień Publicznych: </w:t>
      </w:r>
      <w:r w:rsidR="00005ED6" w:rsidRPr="002D3050">
        <w:rPr>
          <w:rFonts w:ascii="Tahoma" w:hAnsi="Tahoma" w:cs="Tahoma"/>
          <w:b/>
          <w:i/>
          <w:sz w:val="20"/>
        </w:rPr>
        <w:t>621904-N-2017</w:t>
      </w:r>
    </w:p>
    <w:p w:rsidR="00AE574E" w:rsidRPr="009553F5" w:rsidRDefault="00AE574E" w:rsidP="0075305E">
      <w:pPr>
        <w:jc w:val="both"/>
        <w:rPr>
          <w:rFonts w:ascii="Tahoma" w:hAnsi="Tahoma" w:cs="Tahoma"/>
          <w:b/>
          <w:i/>
          <w:sz w:val="20"/>
        </w:rPr>
      </w:pPr>
    </w:p>
    <w:p w:rsidR="00AE574E" w:rsidRPr="009553F5" w:rsidRDefault="00AE574E" w:rsidP="0075305E">
      <w:pPr>
        <w:jc w:val="both"/>
        <w:rPr>
          <w:rFonts w:ascii="Tahoma" w:hAnsi="Tahoma" w:cs="Tahoma"/>
          <w:sz w:val="20"/>
        </w:rPr>
      </w:pPr>
    </w:p>
    <w:p w:rsidR="00F359D9" w:rsidRPr="009553F5" w:rsidRDefault="00F359D9" w:rsidP="0075305E">
      <w:pPr>
        <w:jc w:val="both"/>
        <w:rPr>
          <w:rFonts w:ascii="Tahoma" w:hAnsi="Tahoma" w:cs="Tahoma"/>
          <w:b/>
          <w:bCs/>
          <w:sz w:val="20"/>
        </w:rPr>
      </w:pPr>
      <w:r w:rsidRPr="009553F5">
        <w:rPr>
          <w:rFonts w:ascii="Tahoma" w:hAnsi="Tahoma" w:cs="Tahoma"/>
          <w:sz w:val="20"/>
        </w:rPr>
        <w:t xml:space="preserve">Dotyczy przetargu nieograniczonego na: </w:t>
      </w:r>
      <w:r w:rsidRPr="009553F5">
        <w:rPr>
          <w:rFonts w:ascii="Tahoma" w:hAnsi="Tahoma" w:cs="Tahoma"/>
          <w:b/>
          <w:bCs/>
          <w:sz w:val="20"/>
        </w:rPr>
        <w:t xml:space="preserve">Ubezpieczenie mienia i odpowiedzialności </w:t>
      </w:r>
      <w:r w:rsidR="00054EE9" w:rsidRPr="009553F5">
        <w:rPr>
          <w:rFonts w:ascii="Tahoma" w:hAnsi="Tahoma" w:cs="Tahoma"/>
          <w:b/>
          <w:bCs/>
          <w:sz w:val="20"/>
        </w:rPr>
        <w:t>Zamawiającego</w:t>
      </w:r>
      <w:r w:rsidR="004B2B62" w:rsidRPr="009553F5">
        <w:rPr>
          <w:rFonts w:ascii="Tahoma" w:hAnsi="Tahoma" w:cs="Tahoma"/>
          <w:b/>
          <w:bCs/>
          <w:sz w:val="20"/>
        </w:rPr>
        <w:t xml:space="preserve"> tj. Gminy </w:t>
      </w:r>
      <w:r w:rsidR="00005ED6">
        <w:rPr>
          <w:rFonts w:ascii="Tahoma" w:hAnsi="Tahoma" w:cs="Tahoma"/>
          <w:b/>
          <w:bCs/>
          <w:sz w:val="20"/>
        </w:rPr>
        <w:t>Jutrosin</w:t>
      </w:r>
    </w:p>
    <w:p w:rsidR="00054EE9" w:rsidRPr="009553F5" w:rsidRDefault="00054EE9" w:rsidP="0075305E">
      <w:pPr>
        <w:jc w:val="both"/>
        <w:rPr>
          <w:rFonts w:ascii="Tahoma" w:hAnsi="Tahoma" w:cs="Tahoma"/>
          <w:b/>
          <w:bCs/>
          <w:sz w:val="20"/>
        </w:rPr>
      </w:pPr>
    </w:p>
    <w:p w:rsidR="00DF31D0" w:rsidRPr="009553F5" w:rsidRDefault="00DF31D0" w:rsidP="0075305E">
      <w:pPr>
        <w:jc w:val="both"/>
        <w:rPr>
          <w:rFonts w:ascii="Tahoma" w:hAnsi="Tahoma" w:cs="Tahoma"/>
          <w:b/>
          <w:sz w:val="20"/>
        </w:rPr>
      </w:pPr>
    </w:p>
    <w:p w:rsidR="00F359D9" w:rsidRPr="009553F5" w:rsidRDefault="00F359D9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hAnsi="Tahoma" w:cs="Tahoma"/>
          <w:b/>
          <w:sz w:val="20"/>
        </w:rPr>
        <w:t>Wyjaśnienie treści Specyfikacji Istotnych Warunków Zamówienia</w:t>
      </w:r>
    </w:p>
    <w:p w:rsidR="00F359D9" w:rsidRPr="009553F5" w:rsidRDefault="00F359D9" w:rsidP="0075305E">
      <w:pPr>
        <w:spacing w:line="276" w:lineRule="auto"/>
        <w:jc w:val="both"/>
        <w:rPr>
          <w:rFonts w:ascii="Tahoma" w:hAnsi="Tahoma" w:cs="Tahoma"/>
          <w:sz w:val="20"/>
        </w:rPr>
      </w:pPr>
    </w:p>
    <w:p w:rsidR="00F359D9" w:rsidRPr="009553F5" w:rsidRDefault="00F359D9" w:rsidP="0075305E">
      <w:pPr>
        <w:pStyle w:val="Tekstpodstawowy31"/>
        <w:spacing w:line="276" w:lineRule="auto"/>
        <w:jc w:val="both"/>
        <w:rPr>
          <w:rFonts w:ascii="Tahoma" w:hAnsi="Tahoma"/>
          <w:sz w:val="20"/>
        </w:rPr>
      </w:pPr>
      <w:r w:rsidRPr="009553F5">
        <w:rPr>
          <w:rFonts w:ascii="Tahoma" w:hAnsi="Tahoma"/>
          <w:sz w:val="20"/>
        </w:rPr>
        <w:tab/>
        <w:t>Zamawiający zawiadamia, że</w:t>
      </w:r>
      <w:r w:rsidR="00DF31D0" w:rsidRPr="009553F5">
        <w:rPr>
          <w:rFonts w:ascii="Tahoma" w:hAnsi="Tahoma"/>
          <w:sz w:val="20"/>
        </w:rPr>
        <w:t xml:space="preserve"> </w:t>
      </w:r>
      <w:r w:rsidRPr="009553F5">
        <w:rPr>
          <w:rFonts w:ascii="Tahoma" w:hAnsi="Tahoma"/>
          <w:sz w:val="20"/>
        </w:rPr>
        <w:t xml:space="preserve">dnia </w:t>
      </w:r>
      <w:r w:rsidR="00F77087">
        <w:rPr>
          <w:rFonts w:ascii="Tahoma" w:hAnsi="Tahoma"/>
          <w:sz w:val="20"/>
        </w:rPr>
        <w:t>29</w:t>
      </w:r>
      <w:r w:rsidRPr="009553F5">
        <w:rPr>
          <w:rFonts w:ascii="Tahoma" w:hAnsi="Tahoma"/>
          <w:sz w:val="20"/>
        </w:rPr>
        <w:t xml:space="preserve"> </w:t>
      </w:r>
      <w:r w:rsidR="00F77087">
        <w:rPr>
          <w:rFonts w:ascii="Tahoma" w:hAnsi="Tahoma"/>
          <w:sz w:val="20"/>
        </w:rPr>
        <w:t>listopada</w:t>
      </w:r>
      <w:r w:rsidR="00422206" w:rsidRPr="009553F5">
        <w:rPr>
          <w:rFonts w:ascii="Tahoma" w:hAnsi="Tahoma"/>
          <w:sz w:val="20"/>
        </w:rPr>
        <w:t xml:space="preserve"> </w:t>
      </w:r>
      <w:r w:rsidRPr="009553F5">
        <w:rPr>
          <w:rFonts w:ascii="Tahoma" w:hAnsi="Tahoma"/>
          <w:sz w:val="20"/>
        </w:rPr>
        <w:t>201</w:t>
      </w:r>
      <w:r w:rsidR="00E16414" w:rsidRPr="009553F5">
        <w:rPr>
          <w:rFonts w:ascii="Tahoma" w:hAnsi="Tahoma"/>
          <w:sz w:val="20"/>
        </w:rPr>
        <w:t>7</w:t>
      </w:r>
      <w:r w:rsidRPr="009553F5">
        <w:rPr>
          <w:rFonts w:ascii="Tahoma" w:hAnsi="Tahoma"/>
          <w:sz w:val="20"/>
        </w:rPr>
        <w:t xml:space="preserve"> r. wpłynęły pisma od potencjalnych wykonawców z prośbą o wyjaśnienie i ewentualne zmiany treści Specyfikacji Istotnych Warunków Zamówienia.</w:t>
      </w:r>
    </w:p>
    <w:p w:rsidR="00F359D9" w:rsidRPr="009553F5" w:rsidRDefault="00F359D9" w:rsidP="0075305E">
      <w:pPr>
        <w:pStyle w:val="Tekstpodstawowy31"/>
        <w:spacing w:line="276" w:lineRule="auto"/>
        <w:ind w:firstLine="708"/>
        <w:jc w:val="both"/>
        <w:rPr>
          <w:rFonts w:ascii="Tahoma" w:hAnsi="Tahoma"/>
          <w:sz w:val="20"/>
        </w:rPr>
      </w:pPr>
      <w:r w:rsidRPr="009553F5">
        <w:rPr>
          <w:rFonts w:ascii="Tahoma" w:hAnsi="Tahoma"/>
          <w:sz w:val="20"/>
        </w:rPr>
        <w:t>W związku z powyższym zamawiający działając na podstawie art.38 ust.</w:t>
      </w:r>
      <w:r w:rsidR="00E16414" w:rsidRPr="009553F5">
        <w:rPr>
          <w:rFonts w:ascii="Tahoma" w:hAnsi="Tahoma"/>
          <w:sz w:val="20"/>
        </w:rPr>
        <w:t xml:space="preserve"> 1 i </w:t>
      </w:r>
      <w:r w:rsidRPr="009553F5">
        <w:rPr>
          <w:rFonts w:ascii="Tahoma" w:hAnsi="Tahoma"/>
          <w:sz w:val="20"/>
        </w:rPr>
        <w:t xml:space="preserve">2 Ustawy z dnia 29 stycznia 2004 r. Prawo Zamówień Publicznych </w:t>
      </w:r>
      <w:r w:rsidR="00877D8E" w:rsidRPr="009553F5">
        <w:rPr>
          <w:rFonts w:ascii="Tahoma" w:hAnsi="Tahoma"/>
          <w:sz w:val="20"/>
        </w:rPr>
        <w:t xml:space="preserve">(Dz.U. 2017 poz. 1579), </w:t>
      </w:r>
      <w:r w:rsidRPr="009553F5">
        <w:rPr>
          <w:rFonts w:ascii="Tahoma" w:hAnsi="Tahoma"/>
          <w:sz w:val="20"/>
        </w:rPr>
        <w:t>udziela następujących wyjaśnień:</w:t>
      </w:r>
    </w:p>
    <w:p w:rsidR="00F77087" w:rsidRDefault="00F77087" w:rsidP="00F77087">
      <w:pPr>
        <w:jc w:val="both"/>
        <w:rPr>
          <w:rFonts w:ascii="Tahoma" w:eastAsia="Arial" w:hAnsi="Tahoma" w:cs="Tahoma"/>
          <w:b/>
          <w:sz w:val="20"/>
          <w:u w:val="single"/>
        </w:rPr>
      </w:pPr>
    </w:p>
    <w:p w:rsidR="00F77087" w:rsidRPr="00C807C0" w:rsidRDefault="00F77087" w:rsidP="00F77087">
      <w:pPr>
        <w:jc w:val="both"/>
        <w:rPr>
          <w:rFonts w:ascii="Tahoma" w:eastAsia="Arial" w:hAnsi="Tahoma" w:cs="Tahoma"/>
          <w:b/>
          <w:sz w:val="20"/>
        </w:rPr>
      </w:pPr>
      <w:r w:rsidRPr="00C807C0">
        <w:rPr>
          <w:rFonts w:ascii="Tahoma" w:eastAsia="Arial" w:hAnsi="Tahoma" w:cs="Tahoma"/>
          <w:b/>
          <w:sz w:val="20"/>
          <w:u w:val="single"/>
        </w:rPr>
        <w:t xml:space="preserve">PYTANIA Z DNIA </w:t>
      </w:r>
      <w:r>
        <w:rPr>
          <w:rFonts w:ascii="Tahoma" w:eastAsia="Arial" w:hAnsi="Tahoma" w:cs="Tahoma"/>
          <w:b/>
          <w:sz w:val="20"/>
          <w:u w:val="single"/>
        </w:rPr>
        <w:t>29</w:t>
      </w:r>
      <w:r w:rsidRPr="00C807C0">
        <w:rPr>
          <w:rFonts w:ascii="Tahoma" w:eastAsia="Arial" w:hAnsi="Tahoma" w:cs="Tahoma"/>
          <w:b/>
          <w:sz w:val="20"/>
          <w:u w:val="single"/>
        </w:rPr>
        <w:t>.</w:t>
      </w:r>
      <w:r>
        <w:rPr>
          <w:rFonts w:ascii="Tahoma" w:eastAsia="Arial" w:hAnsi="Tahoma" w:cs="Tahoma"/>
          <w:b/>
          <w:sz w:val="20"/>
          <w:u w:val="single"/>
        </w:rPr>
        <w:t>11</w:t>
      </w:r>
      <w:r w:rsidRPr="00C807C0">
        <w:rPr>
          <w:rFonts w:ascii="Tahoma" w:eastAsia="Arial" w:hAnsi="Tahoma" w:cs="Tahoma"/>
          <w:b/>
          <w:sz w:val="20"/>
          <w:u w:val="single"/>
        </w:rPr>
        <w:t xml:space="preserve">.2017 </w:t>
      </w:r>
    </w:p>
    <w:p w:rsidR="00F359D9" w:rsidRPr="009553F5" w:rsidRDefault="00F359D9" w:rsidP="0075305E">
      <w:pPr>
        <w:pStyle w:val="Tekstpodstawowy31"/>
        <w:ind w:firstLine="708"/>
        <w:jc w:val="both"/>
        <w:rPr>
          <w:rFonts w:ascii="Tahoma" w:hAnsi="Tahoma"/>
          <w:sz w:val="20"/>
          <w:u w:val="single"/>
        </w:rPr>
      </w:pPr>
    </w:p>
    <w:p w:rsidR="00581160" w:rsidRDefault="0079098E" w:rsidP="0075305E">
      <w:pPr>
        <w:jc w:val="both"/>
        <w:rPr>
          <w:rFonts w:ascii="Tahoma" w:eastAsia="Arial" w:hAnsi="Tahoma" w:cs="Tahoma"/>
          <w:b/>
          <w:sz w:val="20"/>
          <w:u w:val="single"/>
        </w:rPr>
      </w:pPr>
      <w:r>
        <w:rPr>
          <w:rFonts w:ascii="Tahoma" w:eastAsia="Arial" w:hAnsi="Tahoma" w:cs="Tahoma"/>
          <w:b/>
          <w:sz w:val="20"/>
          <w:u w:val="single"/>
        </w:rPr>
        <w:t xml:space="preserve">Pytania dotyczące ubezpieczenia mienia (od 1 do </w:t>
      </w:r>
      <w:r w:rsidR="0098461D">
        <w:rPr>
          <w:rFonts w:ascii="Tahoma" w:eastAsia="Arial" w:hAnsi="Tahoma" w:cs="Tahoma"/>
          <w:b/>
          <w:sz w:val="20"/>
          <w:u w:val="single"/>
        </w:rPr>
        <w:t>23</w:t>
      </w:r>
      <w:r>
        <w:rPr>
          <w:rFonts w:ascii="Tahoma" w:eastAsia="Arial" w:hAnsi="Tahoma" w:cs="Tahoma"/>
          <w:b/>
          <w:sz w:val="20"/>
          <w:u w:val="single"/>
        </w:rPr>
        <w:t>):</w:t>
      </w: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sz w:val="20"/>
          <w:u w:val="single"/>
        </w:rPr>
      </w:pPr>
    </w:p>
    <w:p w:rsidR="0079098E" w:rsidRDefault="00F359D9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877D8E" w:rsidRPr="009553F5" w:rsidRDefault="0098461D" w:rsidP="0075305E">
      <w:pPr>
        <w:jc w:val="both"/>
        <w:rPr>
          <w:rFonts w:ascii="Tahoma" w:hAnsi="Tahoma" w:cs="Tahoma"/>
          <w:sz w:val="20"/>
        </w:rPr>
      </w:pPr>
      <w:r w:rsidRPr="0098461D">
        <w:rPr>
          <w:rFonts w:ascii="Tahoma" w:hAnsi="Tahoma" w:cs="Tahoma"/>
          <w:sz w:val="20"/>
        </w:rPr>
        <w:t>Czy na terenach, gdzie znajdują się lokalizacje Zamawiającego wystąpiły zdarzenia w postaci powodzi lub podtopień  w okresie ostatnich 20 lat? Proszę o podanie szacowanej wartości odszkodowań.</w:t>
      </w:r>
    </w:p>
    <w:p w:rsidR="0098461D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FE6A5E" w:rsidRPr="0055390A" w:rsidRDefault="00F359D9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55390A">
        <w:rPr>
          <w:rFonts w:ascii="Tahoma" w:eastAsia="Arial" w:hAnsi="Tahoma" w:cs="Tahoma"/>
          <w:b/>
          <w:bCs/>
          <w:sz w:val="20"/>
        </w:rPr>
        <w:t>Odpowiedź</w:t>
      </w:r>
      <w:r w:rsidR="00FE6A5E" w:rsidRPr="0055390A">
        <w:rPr>
          <w:rFonts w:ascii="Tahoma" w:eastAsia="Arial" w:hAnsi="Tahoma" w:cs="Tahoma"/>
          <w:b/>
          <w:bCs/>
          <w:sz w:val="20"/>
        </w:rPr>
        <w:t>:</w:t>
      </w:r>
    </w:p>
    <w:p w:rsidR="00CE6607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informuje, że na terenach gdzie znajdują się lokalizacje zgłoszone do ubezpieczenia nie występowały zdarzenia w postaci powodzi lub podtopień w okresie ostatnich 20 lat.</w:t>
      </w:r>
    </w:p>
    <w:p w:rsidR="003D7A41" w:rsidRDefault="003D7A41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BE3107" w:rsidRDefault="00F359D9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2.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634285" w:rsidRPr="009553F5" w:rsidRDefault="0098461D" w:rsidP="0075305E">
      <w:pPr>
        <w:jc w:val="both"/>
        <w:rPr>
          <w:rFonts w:ascii="Tahoma" w:hAnsi="Tahoma" w:cs="Tahoma"/>
          <w:sz w:val="20"/>
        </w:rPr>
      </w:pPr>
      <w:r w:rsidRPr="0098461D">
        <w:rPr>
          <w:rFonts w:ascii="Tahoma" w:hAnsi="Tahoma" w:cs="Tahoma"/>
          <w:sz w:val="20"/>
        </w:rPr>
        <w:t>Prosimy o informację czy wśród zgłoszonych do ubezpieczenia budynków znajdują się budynki niezamieszkałe przez okres dłuższy niż 30 dni. W przypadku odpowiedzi twierdzącej prosimy o wykaz tych budynków wraz z podaniem lokalizacji oraz wartości jednostkowych.</w:t>
      </w:r>
    </w:p>
    <w:p w:rsidR="0098461D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F5247F" w:rsidRPr="009553F5" w:rsidRDefault="00F359D9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Odpowiedź: </w:t>
      </w:r>
    </w:p>
    <w:p w:rsidR="00DE56EA" w:rsidRDefault="00BE3107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443E7A">
        <w:rPr>
          <w:rFonts w:ascii="Tahoma" w:eastAsia="Arial" w:hAnsi="Tahoma" w:cs="Tahoma"/>
          <w:b/>
          <w:bCs/>
          <w:sz w:val="20"/>
        </w:rPr>
        <w:t xml:space="preserve">Zamawiający informuje, że </w:t>
      </w:r>
      <w:r w:rsidR="0098461D" w:rsidRPr="00443E7A">
        <w:rPr>
          <w:rFonts w:ascii="Tahoma" w:eastAsia="Arial" w:hAnsi="Tahoma" w:cs="Tahoma"/>
          <w:b/>
          <w:bCs/>
          <w:sz w:val="20"/>
        </w:rPr>
        <w:t>wszystkie budynki zgłoszone do ubezpieczenia są użytkowane.</w:t>
      </w:r>
    </w:p>
    <w:p w:rsidR="00BE3107" w:rsidRDefault="00BE3107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CE6607" w:rsidRPr="009553F5" w:rsidRDefault="00CE6607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BE3107" w:rsidRDefault="00F359D9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3.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FD41D6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8461D">
        <w:rPr>
          <w:rFonts w:ascii="Tahoma" w:hAnsi="Tahoma" w:cs="Tahoma"/>
          <w:sz w:val="20"/>
        </w:rPr>
        <w:t>W odniesieniu do budynków, które określone są jako niezamieszkałe prosimy o ograniczenie zakresu ochrony do FLEXA.</w:t>
      </w:r>
    </w:p>
    <w:p w:rsidR="0098461D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F5247F" w:rsidRPr="009553F5" w:rsidRDefault="00F5247F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Odpowiedź: </w:t>
      </w:r>
    </w:p>
    <w:p w:rsidR="0098461D" w:rsidRDefault="0098461D" w:rsidP="0098461D">
      <w:pPr>
        <w:jc w:val="both"/>
        <w:rPr>
          <w:rFonts w:ascii="Tahoma" w:eastAsia="Arial" w:hAnsi="Tahoma" w:cs="Tahoma"/>
          <w:b/>
          <w:bCs/>
          <w:sz w:val="20"/>
        </w:rPr>
      </w:pPr>
      <w:r w:rsidRPr="00443E7A">
        <w:rPr>
          <w:rFonts w:ascii="Tahoma" w:eastAsia="Arial" w:hAnsi="Tahoma" w:cs="Tahoma"/>
          <w:b/>
          <w:bCs/>
          <w:sz w:val="20"/>
        </w:rPr>
        <w:t>Zamawiający informuje, że wszystkie budynki zgłoszone do ubezpieczenia są użytkowane.</w:t>
      </w:r>
    </w:p>
    <w:p w:rsidR="00DF1111" w:rsidRDefault="00DF1111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BE3107" w:rsidRDefault="00BE3107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BE3107" w:rsidRDefault="00BE3107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BE3107" w:rsidRDefault="001F3037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4</w:t>
      </w:r>
    </w:p>
    <w:p w:rsidR="00877D8E" w:rsidRPr="009553F5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8461D">
        <w:rPr>
          <w:rFonts w:ascii="Tahoma" w:hAnsi="Tahoma" w:cs="Tahoma"/>
          <w:sz w:val="20"/>
        </w:rPr>
        <w:t>Czy Zamawiający planuje w okresie trwania umowy ubezpieczenia wyłączyć z eksploatacji jakiekolwiek budynki/budowle? Jeśli tak, prosimy o wskazanie które i o jakiej wartości?</w:t>
      </w:r>
    </w:p>
    <w:p w:rsidR="0098461D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1F3037" w:rsidRPr="009553F5" w:rsidRDefault="001F3037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Odpowiedź: </w:t>
      </w:r>
    </w:p>
    <w:p w:rsidR="00BE3107" w:rsidRPr="009553F5" w:rsidRDefault="00BE3107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443E7A">
        <w:rPr>
          <w:rFonts w:ascii="Tahoma" w:eastAsia="Arial" w:hAnsi="Tahoma" w:cs="Tahoma"/>
          <w:b/>
          <w:bCs/>
          <w:sz w:val="20"/>
        </w:rPr>
        <w:t>Zamawiający informuje, że nie jest w stanie przewidzieć czy w okresie ubezpieczenia jakiś z budynków zostanie wyłączony z eksploatacji.</w:t>
      </w:r>
    </w:p>
    <w:p w:rsidR="006D2164" w:rsidRDefault="006D2164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6D2164" w:rsidRPr="009553F5" w:rsidRDefault="006D2164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5305E" w:rsidRDefault="006A4449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5</w:t>
      </w:r>
    </w:p>
    <w:p w:rsidR="00B0582E" w:rsidRDefault="0098461D" w:rsidP="0075305E">
      <w:pPr>
        <w:jc w:val="both"/>
        <w:rPr>
          <w:rFonts w:ascii="Tahoma" w:hAnsi="Tahoma" w:cs="Tahoma"/>
          <w:sz w:val="20"/>
        </w:rPr>
      </w:pPr>
      <w:r w:rsidRPr="0098461D">
        <w:rPr>
          <w:rFonts w:ascii="Tahoma" w:hAnsi="Tahoma" w:cs="Tahoma"/>
          <w:sz w:val="20"/>
        </w:rPr>
        <w:t>W odniesieniu do budynków nieużytkowanych, pustostanów prosimy o  podanie ich wartości, sposobu zabezpieczenia (w tym czy są dozorowane 24 h/ dobę, jeśli tak czy przez firmę ochroniarska, własna ochronę, inne?), podanie przyczyny ich wyłączenia, czy zostały wyłączone w nich wszelkiego rodzaju media, takie jak : woda, gaz, prąd, itd., czy wewnątrz budynków znajduje się jakiekolwiek mienie, jeśli tak to jakie?</w:t>
      </w:r>
    </w:p>
    <w:p w:rsidR="0098461D" w:rsidRPr="009553F5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6A4449" w:rsidRPr="009553F5" w:rsidRDefault="006A4449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Odpowiedź: </w:t>
      </w:r>
    </w:p>
    <w:p w:rsidR="0098461D" w:rsidRDefault="0098461D" w:rsidP="0098461D">
      <w:pPr>
        <w:jc w:val="both"/>
        <w:rPr>
          <w:rFonts w:ascii="Tahoma" w:eastAsia="Arial" w:hAnsi="Tahoma" w:cs="Tahoma"/>
          <w:b/>
          <w:bCs/>
          <w:sz w:val="20"/>
        </w:rPr>
      </w:pPr>
      <w:r w:rsidRPr="00443E7A">
        <w:rPr>
          <w:rFonts w:ascii="Tahoma" w:eastAsia="Arial" w:hAnsi="Tahoma" w:cs="Tahoma"/>
          <w:b/>
          <w:bCs/>
          <w:sz w:val="20"/>
        </w:rPr>
        <w:t>Zamawiający informuje, że wszystkie budynki zgłoszone do ubezpieczenia są użytkowane.</w:t>
      </w:r>
    </w:p>
    <w:p w:rsidR="00CE6607" w:rsidRPr="009553F5" w:rsidRDefault="00CE6607" w:rsidP="0075305E">
      <w:pPr>
        <w:jc w:val="both"/>
        <w:rPr>
          <w:rFonts w:ascii="Tahoma" w:hAnsi="Tahoma" w:cs="Tahoma"/>
          <w:b/>
          <w:sz w:val="20"/>
        </w:rPr>
      </w:pPr>
    </w:p>
    <w:p w:rsidR="00B0582E" w:rsidRPr="009553F5" w:rsidRDefault="00B0582E" w:rsidP="0075305E">
      <w:pPr>
        <w:jc w:val="both"/>
        <w:rPr>
          <w:rFonts w:ascii="Tahoma" w:hAnsi="Tahoma" w:cs="Tahoma"/>
          <w:sz w:val="20"/>
        </w:rPr>
      </w:pPr>
    </w:p>
    <w:p w:rsidR="001D11C0" w:rsidRDefault="00DF31D0" w:rsidP="001D11C0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6.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98461D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8461D">
        <w:rPr>
          <w:rFonts w:ascii="Tahoma" w:hAnsi="Tahoma" w:cs="Tahoma"/>
          <w:sz w:val="20"/>
        </w:rPr>
        <w:t>Prosimy o potwierdzenie, że żaden ze zgłoszonych do ubezpieczenia budynków nie jest przeznaczony do rozbiórki, budynki w złym, awaryjnym stanie technicznym – jeżeli tak to prosimy o podanie wykazu takich budynków z podaniem lokalizacji, sumy ubezpieczenia w rozbiciu na budynki i środki trwałe oraz podanie informacji czy posiadają stały dozór, w jaki sposób są zabezpieczone, czy są odłączone w nich wszelkiego rodzaju media, urządzenia?</w:t>
      </w:r>
    </w:p>
    <w:p w:rsidR="0098461D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31D0" w:rsidRPr="009553F5" w:rsidRDefault="00DF31D0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CE6607" w:rsidRDefault="001D11C0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443E7A">
        <w:rPr>
          <w:rFonts w:ascii="Tahoma" w:eastAsia="Arial" w:hAnsi="Tahoma" w:cs="Tahoma"/>
          <w:b/>
          <w:bCs/>
          <w:sz w:val="20"/>
        </w:rPr>
        <w:t>Zamawiający informuje, że żaden ze zgłoszonych do ubezpieczenia budynków nie jest przeznaczony do rozbiórki. Wszelkie dane na temat stanu technicznego budynków znajdują się w załączniku nr 6 do SIWZ wykaz mienia i inne dane Zamawiającego w zakładce budynki. W zakładce tej również widnieją dokładne lokalizacje budynków wraz z sumami ubezpieczenia oraz zabezpieczeniami.</w:t>
      </w: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54705F" w:rsidRPr="009553F5" w:rsidRDefault="00DF31D0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7.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DF1111" w:rsidRPr="009553F5" w:rsidRDefault="0098461D" w:rsidP="0075305E">
      <w:pPr>
        <w:jc w:val="both"/>
        <w:rPr>
          <w:rFonts w:ascii="Tahoma" w:hAnsi="Tahoma" w:cs="Tahoma"/>
          <w:sz w:val="20"/>
        </w:rPr>
      </w:pPr>
      <w:r w:rsidRPr="0098461D">
        <w:rPr>
          <w:rFonts w:ascii="Tahoma" w:hAnsi="Tahoma" w:cs="Tahoma"/>
          <w:sz w:val="20"/>
        </w:rPr>
        <w:t>Prosimy o potwierdzenie, że wszystkie budynki zgłoszone do ubezpieczenia posiadają pozwolenie na użytkowanie stosownie do aktualnego przeznaczenia; w przeciwnym wypadku prosimy o wskazanie budynków nieposiadających takiego pozwolenia wraz z określeniem przyczyny .</w:t>
      </w:r>
      <w:r w:rsidR="00A851BE" w:rsidRPr="00A851BE">
        <w:rPr>
          <w:rFonts w:ascii="Tahoma" w:hAnsi="Tahoma" w:cs="Tahoma"/>
          <w:sz w:val="20"/>
        </w:rPr>
        <w:t>.</w:t>
      </w:r>
    </w:p>
    <w:p w:rsidR="00FD41D6" w:rsidRDefault="00FD41D6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31D0" w:rsidRPr="009553F5" w:rsidRDefault="00DF31D0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D80FFD" w:rsidRDefault="00A851B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443E7A">
        <w:rPr>
          <w:rFonts w:ascii="Tahoma" w:eastAsia="Arial" w:hAnsi="Tahoma" w:cs="Tahoma"/>
          <w:b/>
          <w:bCs/>
          <w:sz w:val="20"/>
        </w:rPr>
        <w:t>Zamawiający potwierdza, że wszystkie budynki zgłoszone do ubezpieczenia posiadają pozwolenie na użytkowanie stosowne do aktualnego przeznaczenia.</w:t>
      </w:r>
    </w:p>
    <w:p w:rsidR="00A851BE" w:rsidRDefault="00A851B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1E2D9D" w:rsidRPr="009553F5" w:rsidRDefault="001E2D9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1111" w:rsidRDefault="00DF31D0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8.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A851BE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8461D">
        <w:rPr>
          <w:rFonts w:ascii="Tahoma" w:hAnsi="Tahoma" w:cs="Tahoma"/>
          <w:sz w:val="20"/>
        </w:rPr>
        <w:t>Prosimy o potwierdzenie, że wszystkie budynki zgłoszone do ubezpieczenia i ich instalacje poddawane są regularnym przeglądom wynikającym z przepisów prawa, co potwierdzone jest każdorazowo pisemnym protokołami; w przeciwnym wypadku prosimy o wskazanie budynków niespełniających powyższego warunku wraz z określeniem przyczyny.</w:t>
      </w:r>
    </w:p>
    <w:p w:rsidR="0098461D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31D0" w:rsidRDefault="00DF31D0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9327BB" w:rsidRDefault="00A851B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443E7A">
        <w:rPr>
          <w:rFonts w:ascii="Tahoma" w:eastAsia="Arial" w:hAnsi="Tahoma" w:cs="Tahoma"/>
          <w:b/>
          <w:bCs/>
          <w:sz w:val="20"/>
        </w:rPr>
        <w:t>Zamawiający potwierdza, że wszystkie budynki zgłoszone do ubezpieczenia i ich instalacje poddawane są regularnym przeglądom wynikającym z przepisów prawa, co potwierdzone jest każdorazowo pisemnym protokołami</w:t>
      </w:r>
    </w:p>
    <w:p w:rsidR="009327BB" w:rsidRDefault="009327BB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A851BE" w:rsidRDefault="00A851B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1111" w:rsidRDefault="00DF31D0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Pytanie </w:t>
      </w:r>
      <w:r w:rsidR="00EE7464" w:rsidRPr="009553F5">
        <w:rPr>
          <w:rFonts w:ascii="Tahoma" w:eastAsia="Arial" w:hAnsi="Tahoma" w:cs="Tahoma"/>
          <w:b/>
          <w:bCs/>
          <w:sz w:val="20"/>
        </w:rPr>
        <w:t>9</w:t>
      </w:r>
      <w:r w:rsidRPr="009553F5">
        <w:rPr>
          <w:rFonts w:ascii="Tahoma" w:eastAsia="Arial" w:hAnsi="Tahoma" w:cs="Tahoma"/>
          <w:b/>
          <w:bCs/>
          <w:sz w:val="20"/>
        </w:rPr>
        <w:t>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F45AB2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8461D">
        <w:rPr>
          <w:rFonts w:ascii="Tahoma" w:hAnsi="Tahoma" w:cs="Tahoma"/>
          <w:sz w:val="20"/>
        </w:rPr>
        <w:t>Prosimy o informację czy wśród zgłoszonych do ubezpieczenia budowli znajduje się mienie w postaci: budowli hydrotechnicznych (tj. nabrzeża, mosty, kładki, mola, tamy, groble, kanały, wały przeciwpowodziowe i mienie na nich się znajdujące). W przypadku odpowiedzi twierdzącej prosimy o wyłączenie go z zakresu ubezpieczenia mienia od ognia i innych zdarzeń losowych.</w:t>
      </w:r>
    </w:p>
    <w:p w:rsidR="0098461D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31D0" w:rsidRPr="009553F5" w:rsidRDefault="00DF31D0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6342F6" w:rsidRPr="009553F5" w:rsidRDefault="00F45AB2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443E7A">
        <w:rPr>
          <w:rFonts w:ascii="Tahoma" w:eastAsia="Arial" w:hAnsi="Tahoma" w:cs="Tahoma"/>
          <w:b/>
          <w:bCs/>
          <w:sz w:val="20"/>
        </w:rPr>
        <w:t>Zamawiający informuje, że wśród zgłoszonych do ubezpieczenia budowli nie ma mienia w postaci budowli hydrotechnicznych (tj. nabrzeża, mosty, kładki, mola, tamy, groble, kanały, wały przeciwpowodziowe i mienie na nich się znajdujące)</w:t>
      </w:r>
    </w:p>
    <w:p w:rsidR="00DF1111" w:rsidRDefault="00DF1111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F45AB2" w:rsidRDefault="00F45AB2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1111" w:rsidRDefault="00DF31D0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10.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4E3E8F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8461D">
        <w:rPr>
          <w:rFonts w:ascii="Tahoma" w:hAnsi="Tahoma" w:cs="Tahoma"/>
          <w:sz w:val="20"/>
        </w:rPr>
        <w:t>W przypadku braku potwierdzenia na powyższe prosimy o  udostępnienie wykazu z wskazaniem lokalizacji, opisem konstrukcji i długości przęseł poszczególnego mostu.</w:t>
      </w:r>
    </w:p>
    <w:p w:rsidR="0098461D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31D0" w:rsidRPr="009553F5" w:rsidRDefault="00DF31D0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CE6607" w:rsidRDefault="004E3E8F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Patrz odpowiedź na pytanie nr 9.</w:t>
      </w:r>
    </w:p>
    <w:p w:rsidR="00CE6607" w:rsidRDefault="00CE6607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4E3E8F" w:rsidRPr="009553F5" w:rsidRDefault="004E3E8F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1111" w:rsidRDefault="00DF31D0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11.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FA7B35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8461D">
        <w:rPr>
          <w:rFonts w:ascii="Tahoma" w:hAnsi="Tahoma" w:cs="Tahoma"/>
          <w:sz w:val="20"/>
        </w:rPr>
        <w:t>W odniesieniu do wykazu budynków prosimy o informację czy w budynkach, których wiek przekracza 50 lat wykonano w okresie ostatnich 10 lat jakiekolwiek remonty lub modernizacje? Jeśli tak, prosimy o informację kiedy i w jakim zakresie.</w:t>
      </w:r>
    </w:p>
    <w:p w:rsidR="0098461D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31D0" w:rsidRPr="009553F5" w:rsidRDefault="00DF31D0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CE6607" w:rsidRPr="00443E7A" w:rsidRDefault="00FA7B35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443E7A">
        <w:rPr>
          <w:rFonts w:ascii="Tahoma" w:eastAsia="Arial" w:hAnsi="Tahoma" w:cs="Tahoma"/>
          <w:b/>
          <w:bCs/>
          <w:sz w:val="20"/>
        </w:rPr>
        <w:t xml:space="preserve">Zamawiający informuje, że we wszelkich budynkach prowadzone są remonty w miarę bieżących potrzeb. W okresie ostatnich 10 lat były wykonywane remonty w budynkach których wiek przekracza 50 lat. Remonty te polegały </w:t>
      </w:r>
      <w:r w:rsidR="00766135" w:rsidRPr="00443E7A">
        <w:rPr>
          <w:rFonts w:ascii="Tahoma" w:eastAsia="Arial" w:hAnsi="Tahoma" w:cs="Tahoma"/>
          <w:b/>
          <w:bCs/>
          <w:sz w:val="20"/>
        </w:rPr>
        <w:t xml:space="preserve">m.in. </w:t>
      </w:r>
      <w:r w:rsidRPr="00443E7A">
        <w:rPr>
          <w:rFonts w:ascii="Tahoma" w:eastAsia="Arial" w:hAnsi="Tahoma" w:cs="Tahoma"/>
          <w:b/>
          <w:bCs/>
          <w:sz w:val="20"/>
        </w:rPr>
        <w:t>na</w:t>
      </w:r>
      <w:r w:rsidR="0098461D" w:rsidRPr="00443E7A">
        <w:rPr>
          <w:rFonts w:ascii="Tahoma" w:eastAsia="Arial" w:hAnsi="Tahoma" w:cs="Tahoma"/>
          <w:b/>
          <w:bCs/>
          <w:sz w:val="20"/>
        </w:rPr>
        <w:t>:</w:t>
      </w:r>
    </w:p>
    <w:p w:rsidR="0098461D" w:rsidRPr="00443E7A" w:rsidRDefault="00443E7A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443E7A">
        <w:rPr>
          <w:rFonts w:ascii="Tahoma" w:eastAsia="Arial" w:hAnsi="Tahoma" w:cs="Tahoma"/>
          <w:b/>
          <w:bCs/>
          <w:sz w:val="20"/>
        </w:rPr>
        <w:t>- wymianie poszycia dachu</w:t>
      </w:r>
    </w:p>
    <w:p w:rsidR="0098461D" w:rsidRPr="00443E7A" w:rsidRDefault="00443E7A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443E7A">
        <w:rPr>
          <w:rFonts w:ascii="Tahoma" w:eastAsia="Arial" w:hAnsi="Tahoma" w:cs="Tahoma"/>
          <w:b/>
          <w:bCs/>
          <w:sz w:val="20"/>
        </w:rPr>
        <w:t xml:space="preserve">-wymianie stolarki okiennej i drzwiowej </w:t>
      </w:r>
    </w:p>
    <w:p w:rsidR="0098461D" w:rsidRPr="00443E7A" w:rsidRDefault="00443E7A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443E7A">
        <w:rPr>
          <w:rFonts w:ascii="Tahoma" w:eastAsia="Arial" w:hAnsi="Tahoma" w:cs="Tahoma"/>
          <w:b/>
          <w:bCs/>
          <w:sz w:val="20"/>
        </w:rPr>
        <w:t>-wymianie instalacji wewnętrznych</w:t>
      </w:r>
    </w:p>
    <w:p w:rsidR="00FD41D6" w:rsidRDefault="00FD41D6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FD41D6" w:rsidRDefault="00FD41D6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1F68BB" w:rsidRPr="009553F5" w:rsidRDefault="00DF31D0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12.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DF1111" w:rsidRPr="009553F5" w:rsidRDefault="0098461D" w:rsidP="0075305E">
      <w:pPr>
        <w:jc w:val="both"/>
        <w:rPr>
          <w:rFonts w:ascii="Tahoma" w:hAnsi="Tahoma" w:cs="Tahoma"/>
          <w:sz w:val="20"/>
        </w:rPr>
      </w:pPr>
      <w:r w:rsidRPr="0098461D">
        <w:rPr>
          <w:rFonts w:ascii="Arial Narrow" w:hAnsi="Arial Narrow"/>
        </w:rPr>
        <w:t>Proszę o potwierdzenie że do ubezpieczenia mienia nie są zgłaszane drogi publiczne.</w:t>
      </w:r>
    </w:p>
    <w:p w:rsidR="0098461D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31D0" w:rsidRPr="009553F5" w:rsidRDefault="00DF31D0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CE6607" w:rsidRPr="009553F5" w:rsidRDefault="00292F5D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potwierdza powyższe.</w:t>
      </w:r>
    </w:p>
    <w:p w:rsidR="00DF31D0" w:rsidRPr="009553F5" w:rsidRDefault="00DF31D0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292F5D" w:rsidRDefault="00292F5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1111" w:rsidRDefault="00DF31D0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13.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292F5D" w:rsidRDefault="0098461D" w:rsidP="0075305E">
      <w:pPr>
        <w:jc w:val="both"/>
        <w:rPr>
          <w:rFonts w:ascii="Arial" w:hAnsi="Arial" w:cs="Arial"/>
          <w:sz w:val="20"/>
          <w:lang w:eastAsia="pl-PL"/>
        </w:rPr>
      </w:pPr>
      <w:r w:rsidRPr="007B60BD">
        <w:rPr>
          <w:rFonts w:ascii="Arial" w:hAnsi="Arial" w:cs="Arial"/>
          <w:sz w:val="20"/>
          <w:lang w:eastAsia="pl-PL"/>
        </w:rPr>
        <w:t>Czy do zakresu ubezpieczenia mienia od ognia i innych zdarzeń losowych zgłoszono sortownię śmieci wraz z wyposażeniem? Jeśli tak, prosimy o podanie rodzaju i wartości tego wyposażenia</w:t>
      </w:r>
    </w:p>
    <w:p w:rsidR="0098461D" w:rsidRPr="009553F5" w:rsidRDefault="0098461D" w:rsidP="0075305E">
      <w:pPr>
        <w:jc w:val="both"/>
        <w:rPr>
          <w:rFonts w:ascii="Tahoma" w:hAnsi="Tahoma" w:cs="Tahoma"/>
          <w:sz w:val="20"/>
        </w:rPr>
      </w:pPr>
    </w:p>
    <w:p w:rsidR="00DF31D0" w:rsidRPr="009553F5" w:rsidRDefault="00DF31D0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2D77B7" w:rsidRDefault="00292F5D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443E7A">
        <w:rPr>
          <w:rFonts w:ascii="Tahoma" w:eastAsia="Arial" w:hAnsi="Tahoma" w:cs="Tahoma"/>
          <w:b/>
          <w:bCs/>
          <w:sz w:val="20"/>
        </w:rPr>
        <w:t>Zamawiający informuje, że do ubezpieczenia mienia od ognia i innych zdarzeń losowych nie zgłoszono sortowni śmieci wraz z wyposażeniem.</w:t>
      </w:r>
    </w:p>
    <w:p w:rsidR="00CE6607" w:rsidRDefault="00CE6607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98461D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1111" w:rsidRDefault="00DF31D0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14.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292F5D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8461D">
        <w:rPr>
          <w:rFonts w:ascii="Tahoma" w:eastAsia="Arial" w:hAnsi="Tahoma" w:cs="Tahoma"/>
          <w:bCs/>
          <w:sz w:val="20"/>
        </w:rPr>
        <w:t>Jeśli do ubezpieczenia zgłoszono sortownię śmieci, prosimy o wyłączenie tego obiektu (wraz z wyposażeniem znajdującym się w budynku) z ubezpieczenia od ryzyka pożaru, wybuchu, dymu i sadzy.</w:t>
      </w:r>
    </w:p>
    <w:p w:rsidR="0098461D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98461D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31D0" w:rsidRPr="009553F5" w:rsidRDefault="00DF31D0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292F5D" w:rsidRDefault="00292F5D" w:rsidP="00292F5D">
      <w:pPr>
        <w:jc w:val="both"/>
        <w:rPr>
          <w:rFonts w:ascii="Tahoma" w:eastAsia="Arial" w:hAnsi="Tahoma" w:cs="Tahoma"/>
          <w:b/>
          <w:bCs/>
          <w:sz w:val="20"/>
        </w:rPr>
      </w:pPr>
      <w:r w:rsidRPr="00443E7A">
        <w:rPr>
          <w:rFonts w:ascii="Tahoma" w:eastAsia="Arial" w:hAnsi="Tahoma" w:cs="Tahoma"/>
          <w:b/>
          <w:bCs/>
          <w:sz w:val="20"/>
        </w:rPr>
        <w:t>Zamawiający informuje, że do ubezpieczenia mienia od ognia i innych zdarzeń losowych nie zgłoszono sortowni śmieci wraz z wyposażeniem.</w:t>
      </w:r>
    </w:p>
    <w:p w:rsidR="00CE6607" w:rsidRPr="009553F5" w:rsidRDefault="00CE6607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B6A13" w:rsidRPr="009553F5" w:rsidRDefault="007B6A13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1111" w:rsidRDefault="00DF31D0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15.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66041A" w:rsidRDefault="0066041A" w:rsidP="0075305E">
      <w:pPr>
        <w:jc w:val="both"/>
        <w:rPr>
          <w:rFonts w:ascii="Tahoma" w:hAnsi="Tahoma" w:cs="Tahoma"/>
          <w:sz w:val="20"/>
        </w:rPr>
      </w:pPr>
      <w:r w:rsidRPr="0066041A">
        <w:rPr>
          <w:rFonts w:ascii="Tahoma" w:hAnsi="Tahoma" w:cs="Tahoma"/>
          <w:sz w:val="20"/>
        </w:rPr>
        <w:t>Czy przedmiotem ubezpieczenia mienia od ognia i innych zdarzeń losowych ma być mienie usytuowane na wysypisku śmieci ewentualnie w jego bezpośrednim sąsiedztwie? Jeśli tak, prosimy o podanie wartości. Prosimy jednocześnie  o wyłączenie tego obiektu (wraz z wyposażeniem znajdującym się w budynku) z ubezpieczenia od ryzyka pożaru, wybuchu, dymu i sadzy</w:t>
      </w:r>
    </w:p>
    <w:p w:rsidR="0066041A" w:rsidRDefault="0066041A" w:rsidP="0075305E">
      <w:pPr>
        <w:jc w:val="both"/>
        <w:rPr>
          <w:rFonts w:ascii="Tahoma" w:hAnsi="Tahoma" w:cs="Tahoma"/>
          <w:sz w:val="20"/>
        </w:rPr>
      </w:pPr>
    </w:p>
    <w:p w:rsidR="00DF31D0" w:rsidRPr="009553F5" w:rsidRDefault="00DF31D0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C30270" w:rsidRDefault="005217AF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443E7A">
        <w:rPr>
          <w:rFonts w:ascii="Tahoma" w:eastAsia="Arial" w:hAnsi="Tahoma" w:cs="Tahoma"/>
          <w:b/>
          <w:bCs/>
          <w:sz w:val="20"/>
        </w:rPr>
        <w:t xml:space="preserve">Zamawiający informuje, że przedmiotem ubezpieczenia mienia od ognia i innych zdarzeń losowych nie </w:t>
      </w:r>
      <w:r w:rsidR="00A4301C" w:rsidRPr="00443E7A">
        <w:rPr>
          <w:rFonts w:ascii="Tahoma" w:eastAsia="Arial" w:hAnsi="Tahoma" w:cs="Tahoma"/>
          <w:b/>
          <w:bCs/>
          <w:sz w:val="20"/>
        </w:rPr>
        <w:t>będzie</w:t>
      </w:r>
      <w:r w:rsidRPr="00443E7A">
        <w:rPr>
          <w:rFonts w:ascii="Tahoma" w:eastAsia="Arial" w:hAnsi="Tahoma" w:cs="Tahoma"/>
          <w:b/>
          <w:bCs/>
          <w:sz w:val="20"/>
        </w:rPr>
        <w:t xml:space="preserve"> mienie usytuowane na wysypisku śmieci i jego bliskim sąsiedztwie.</w:t>
      </w:r>
    </w:p>
    <w:p w:rsidR="008B0977" w:rsidRDefault="008B0977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5217AF" w:rsidRPr="009553F5" w:rsidRDefault="005217AF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1111" w:rsidRDefault="00DF31D0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16.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5217AF" w:rsidRPr="009553F5" w:rsidRDefault="0066041A" w:rsidP="0075305E">
      <w:pPr>
        <w:jc w:val="both"/>
        <w:rPr>
          <w:rFonts w:ascii="Tahoma" w:hAnsi="Tahoma" w:cs="Tahoma"/>
          <w:sz w:val="20"/>
        </w:rPr>
      </w:pPr>
      <w:r w:rsidRPr="0066041A">
        <w:rPr>
          <w:rFonts w:ascii="Tahoma" w:hAnsi="Tahoma" w:cs="Tahoma"/>
          <w:sz w:val="20"/>
        </w:rPr>
        <w:t>Odnośnie podanych informacji w załączniku nr 6  prosimy o podanie przyczyn zaistniałych szkód.</w:t>
      </w:r>
    </w:p>
    <w:p w:rsidR="0066041A" w:rsidRDefault="0066041A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31D0" w:rsidRPr="009553F5" w:rsidRDefault="00DF31D0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A335DE" w:rsidRPr="0066041A" w:rsidRDefault="00325CF9" w:rsidP="0066041A">
      <w:pPr>
        <w:jc w:val="both"/>
        <w:rPr>
          <w:rFonts w:ascii="Tahoma" w:eastAsia="Arial" w:hAnsi="Tahoma" w:cs="Tahoma"/>
          <w:b/>
          <w:bCs/>
          <w:sz w:val="20"/>
        </w:rPr>
      </w:pPr>
      <w:r w:rsidRPr="0066041A">
        <w:rPr>
          <w:rFonts w:ascii="Tahoma" w:eastAsia="Arial" w:hAnsi="Tahoma" w:cs="Tahoma"/>
          <w:b/>
          <w:bCs/>
          <w:sz w:val="20"/>
        </w:rPr>
        <w:t xml:space="preserve">Zamawiający informuje, że w </w:t>
      </w:r>
      <w:r w:rsidR="0066041A" w:rsidRPr="0066041A">
        <w:rPr>
          <w:rFonts w:ascii="Tahoma" w:eastAsia="Arial" w:hAnsi="Tahoma" w:cs="Tahoma"/>
          <w:b/>
          <w:bCs/>
          <w:sz w:val="20"/>
        </w:rPr>
        <w:t>załączniku nr 6 do SIWZ wykazane są szkody wraz z ich szczegółowym opisem.</w:t>
      </w:r>
    </w:p>
    <w:p w:rsidR="00A840E1" w:rsidRDefault="00A840E1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325CF9" w:rsidRPr="009553F5" w:rsidRDefault="00325CF9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1111" w:rsidRDefault="00DF31D0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17.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584C6E" w:rsidRDefault="0066041A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66041A">
        <w:rPr>
          <w:rFonts w:ascii="Tahoma" w:hAnsi="Tahoma" w:cs="Tahoma"/>
          <w:sz w:val="20"/>
        </w:rPr>
        <w:t>Prosimy o potwierdzenie, że ryzyko katastrofy budowlanej nie dotyczy budynków starszych niż 50 lat lub przeznaczonych do rozbiórki.</w:t>
      </w:r>
    </w:p>
    <w:p w:rsidR="0066041A" w:rsidRDefault="0066041A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31D0" w:rsidRPr="009553F5" w:rsidRDefault="00DF31D0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DF1111" w:rsidRDefault="00584C6E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 xml:space="preserve">Zamawiający </w:t>
      </w:r>
      <w:r w:rsidR="0066041A">
        <w:rPr>
          <w:rFonts w:ascii="Tahoma" w:eastAsia="Arial" w:hAnsi="Tahoma" w:cs="Tahoma"/>
          <w:b/>
          <w:bCs/>
          <w:sz w:val="20"/>
        </w:rPr>
        <w:t>nie potwierdza powyższego. Zgodnie z treścią klauzuli:</w:t>
      </w:r>
    </w:p>
    <w:p w:rsidR="0066041A" w:rsidRPr="0066041A" w:rsidRDefault="007D56B6" w:rsidP="0066041A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„</w:t>
      </w:r>
      <w:r w:rsidR="0066041A" w:rsidRPr="0066041A">
        <w:rPr>
          <w:rFonts w:ascii="Tahoma" w:eastAsia="Arial" w:hAnsi="Tahoma" w:cs="Tahoma"/>
          <w:b/>
          <w:bCs/>
          <w:sz w:val="20"/>
        </w:rPr>
        <w:t xml:space="preserve">Z odpowiedzialności Ubezpieczyciela </w:t>
      </w:r>
      <w:r w:rsidR="0066041A" w:rsidRPr="007D56B6">
        <w:rPr>
          <w:rFonts w:ascii="Tahoma" w:eastAsia="Arial" w:hAnsi="Tahoma" w:cs="Tahoma"/>
          <w:b/>
          <w:bCs/>
          <w:color w:val="FF0000"/>
          <w:sz w:val="20"/>
          <w:u w:val="single"/>
        </w:rPr>
        <w:t>wyłączone</w:t>
      </w:r>
      <w:r w:rsidR="0066041A" w:rsidRPr="0066041A">
        <w:rPr>
          <w:rFonts w:ascii="Tahoma" w:eastAsia="Arial" w:hAnsi="Tahoma" w:cs="Tahoma"/>
          <w:b/>
          <w:bCs/>
          <w:sz w:val="20"/>
        </w:rPr>
        <w:t xml:space="preserve"> są szkody:</w:t>
      </w:r>
    </w:p>
    <w:p w:rsidR="0066041A" w:rsidRPr="0066041A" w:rsidRDefault="0066041A" w:rsidP="0066041A">
      <w:pPr>
        <w:jc w:val="both"/>
        <w:rPr>
          <w:rFonts w:ascii="Tahoma" w:eastAsia="Arial" w:hAnsi="Tahoma" w:cs="Tahoma"/>
          <w:b/>
          <w:bCs/>
          <w:sz w:val="20"/>
        </w:rPr>
      </w:pPr>
      <w:r w:rsidRPr="0066041A">
        <w:rPr>
          <w:rFonts w:ascii="Tahoma" w:eastAsia="Arial" w:hAnsi="Tahoma" w:cs="Tahoma"/>
          <w:b/>
          <w:bCs/>
          <w:sz w:val="20"/>
        </w:rPr>
        <w:t>1)</w:t>
      </w:r>
      <w:r w:rsidRPr="0066041A">
        <w:rPr>
          <w:rFonts w:ascii="Tahoma" w:eastAsia="Arial" w:hAnsi="Tahoma" w:cs="Tahoma"/>
          <w:b/>
          <w:bCs/>
          <w:sz w:val="20"/>
        </w:rPr>
        <w:tab/>
        <w:t>wynikłe ze zdarzeń powstałych w budynkach będących w trakcie przebudowy lub remontu wymagającego uzyskania pozwolenia na budowę,</w:t>
      </w:r>
    </w:p>
    <w:p w:rsidR="0066041A" w:rsidRPr="0066041A" w:rsidRDefault="0066041A" w:rsidP="0066041A">
      <w:pPr>
        <w:jc w:val="both"/>
        <w:rPr>
          <w:rFonts w:ascii="Tahoma" w:eastAsia="Arial" w:hAnsi="Tahoma" w:cs="Tahoma"/>
          <w:b/>
          <w:bCs/>
          <w:sz w:val="20"/>
        </w:rPr>
      </w:pPr>
      <w:r w:rsidRPr="0066041A">
        <w:rPr>
          <w:rFonts w:ascii="Tahoma" w:eastAsia="Arial" w:hAnsi="Tahoma" w:cs="Tahoma"/>
          <w:b/>
          <w:bCs/>
          <w:sz w:val="20"/>
        </w:rPr>
        <w:t>2)</w:t>
      </w:r>
      <w:r w:rsidRPr="0066041A">
        <w:rPr>
          <w:rFonts w:ascii="Tahoma" w:eastAsia="Arial" w:hAnsi="Tahoma" w:cs="Tahoma"/>
          <w:b/>
          <w:bCs/>
          <w:sz w:val="20"/>
        </w:rPr>
        <w:tab/>
        <w:t>w budynkach przeznaczonych do rozbiórki.</w:t>
      </w:r>
    </w:p>
    <w:p w:rsidR="0066041A" w:rsidRDefault="0066041A" w:rsidP="0066041A">
      <w:pPr>
        <w:jc w:val="both"/>
        <w:rPr>
          <w:rFonts w:ascii="Tahoma" w:eastAsia="Arial" w:hAnsi="Tahoma" w:cs="Tahoma"/>
          <w:b/>
          <w:bCs/>
          <w:sz w:val="20"/>
        </w:rPr>
      </w:pPr>
      <w:r w:rsidRPr="0066041A">
        <w:rPr>
          <w:rFonts w:ascii="Tahoma" w:eastAsia="Arial" w:hAnsi="Tahoma" w:cs="Tahoma"/>
          <w:b/>
          <w:bCs/>
          <w:sz w:val="20"/>
        </w:rPr>
        <w:t>Klauzula dotyczy ubezpieczenia mienia od ognia i innych zdarzeń losowych.</w:t>
      </w:r>
      <w:r w:rsidR="007D56B6">
        <w:rPr>
          <w:rFonts w:ascii="Tahoma" w:eastAsia="Arial" w:hAnsi="Tahoma" w:cs="Tahoma"/>
          <w:b/>
          <w:bCs/>
          <w:sz w:val="20"/>
        </w:rPr>
        <w:t>”</w:t>
      </w:r>
    </w:p>
    <w:p w:rsidR="00584C6E" w:rsidRPr="009553F5" w:rsidRDefault="00584C6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A840E1" w:rsidRDefault="00A840E1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1111" w:rsidRDefault="00DF31D0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18.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584C6E" w:rsidRDefault="007D56B6" w:rsidP="0075305E">
      <w:pPr>
        <w:jc w:val="both"/>
        <w:rPr>
          <w:rFonts w:ascii="Arial" w:hAnsi="Arial" w:cs="Arial"/>
          <w:sz w:val="20"/>
          <w:lang w:eastAsia="pl-PL"/>
        </w:rPr>
      </w:pPr>
      <w:r>
        <w:rPr>
          <w:rFonts w:ascii="Arial" w:hAnsi="Arial" w:cs="Arial"/>
          <w:sz w:val="20"/>
          <w:lang w:eastAsia="pl-PL"/>
        </w:rPr>
        <w:t>Prosimy o informacje jakiego rodzaju inwestycje, remonty i modernizacje planuje Zamawiający w trakcie okresu ubezpieczenia. Prosimy o podanie ich wartości</w:t>
      </w:r>
    </w:p>
    <w:p w:rsidR="007D56B6" w:rsidRDefault="007D56B6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DF31D0" w:rsidRPr="009553F5" w:rsidRDefault="00DF31D0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A335DE" w:rsidRPr="0074582A" w:rsidRDefault="00584C6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74582A">
        <w:rPr>
          <w:rFonts w:ascii="Tahoma" w:eastAsia="Arial" w:hAnsi="Tahoma" w:cs="Tahoma"/>
          <w:b/>
          <w:bCs/>
          <w:sz w:val="20"/>
        </w:rPr>
        <w:t>Zamawiający informuje, że</w:t>
      </w:r>
      <w:r w:rsidR="007D56B6" w:rsidRPr="0074582A">
        <w:rPr>
          <w:rFonts w:ascii="Tahoma" w:eastAsia="Arial" w:hAnsi="Tahoma" w:cs="Tahoma"/>
          <w:b/>
          <w:bCs/>
          <w:sz w:val="20"/>
        </w:rPr>
        <w:t xml:space="preserve"> planuje następujące inwestycje, remonty i modernizacje w trakcie okresu ubezpieczenia:</w:t>
      </w:r>
    </w:p>
    <w:p w:rsidR="007D56B6" w:rsidRPr="0074582A" w:rsidRDefault="007D56B6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74582A">
        <w:rPr>
          <w:rFonts w:ascii="Tahoma" w:eastAsia="Arial" w:hAnsi="Tahoma" w:cs="Tahoma"/>
          <w:b/>
          <w:bCs/>
          <w:sz w:val="20"/>
        </w:rPr>
        <w:t xml:space="preserve">- </w:t>
      </w:r>
      <w:r w:rsidR="00443E7A" w:rsidRPr="0074582A">
        <w:rPr>
          <w:rFonts w:ascii="Tahoma" w:eastAsia="Arial" w:hAnsi="Tahoma" w:cs="Tahoma"/>
          <w:b/>
          <w:bCs/>
          <w:sz w:val="20"/>
        </w:rPr>
        <w:t>wymiana poszycia dachów</w:t>
      </w:r>
      <w:r w:rsidRPr="0074582A">
        <w:rPr>
          <w:rFonts w:ascii="Tahoma" w:eastAsia="Arial" w:hAnsi="Tahoma" w:cs="Tahoma"/>
          <w:b/>
          <w:bCs/>
          <w:sz w:val="20"/>
        </w:rPr>
        <w:t xml:space="preserve"> szacunkowa wartość</w:t>
      </w:r>
      <w:r w:rsidR="00C70117" w:rsidRPr="0074582A">
        <w:rPr>
          <w:rFonts w:ascii="Tahoma" w:eastAsia="Arial" w:hAnsi="Tahoma" w:cs="Tahoma"/>
          <w:b/>
          <w:bCs/>
          <w:sz w:val="20"/>
        </w:rPr>
        <w:t xml:space="preserve"> 80 000,00zł</w:t>
      </w:r>
    </w:p>
    <w:p w:rsidR="007D56B6" w:rsidRPr="0074582A" w:rsidRDefault="007D56B6" w:rsidP="007D56B6">
      <w:pPr>
        <w:jc w:val="both"/>
        <w:rPr>
          <w:rFonts w:ascii="Tahoma" w:eastAsia="Arial" w:hAnsi="Tahoma" w:cs="Tahoma"/>
          <w:b/>
          <w:bCs/>
          <w:sz w:val="20"/>
        </w:rPr>
      </w:pPr>
      <w:r w:rsidRPr="0074582A">
        <w:rPr>
          <w:rFonts w:ascii="Tahoma" w:eastAsia="Arial" w:hAnsi="Tahoma" w:cs="Tahoma"/>
          <w:b/>
          <w:bCs/>
          <w:sz w:val="20"/>
        </w:rPr>
        <w:t xml:space="preserve">- </w:t>
      </w:r>
      <w:r w:rsidR="0074582A" w:rsidRPr="0074582A">
        <w:rPr>
          <w:rFonts w:ascii="Tahoma" w:eastAsia="Arial" w:hAnsi="Tahoma" w:cs="Tahoma"/>
          <w:b/>
          <w:bCs/>
          <w:sz w:val="20"/>
        </w:rPr>
        <w:t>wymiana stolarki okiennej i drzwiowej</w:t>
      </w:r>
      <w:r w:rsidRPr="0074582A">
        <w:rPr>
          <w:rFonts w:ascii="Tahoma" w:eastAsia="Arial" w:hAnsi="Tahoma" w:cs="Tahoma"/>
          <w:b/>
          <w:bCs/>
          <w:sz w:val="20"/>
        </w:rPr>
        <w:t xml:space="preserve"> s</w:t>
      </w:r>
      <w:r w:rsidR="0074582A" w:rsidRPr="0074582A">
        <w:rPr>
          <w:rFonts w:ascii="Tahoma" w:eastAsia="Arial" w:hAnsi="Tahoma" w:cs="Tahoma"/>
          <w:b/>
          <w:bCs/>
          <w:sz w:val="20"/>
        </w:rPr>
        <w:t>zacunkowa wartość 50 000,00zł</w:t>
      </w:r>
    </w:p>
    <w:p w:rsidR="007D56B6" w:rsidRPr="007D56B6" w:rsidRDefault="0074582A" w:rsidP="007D56B6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  <w:r w:rsidRPr="0074582A">
        <w:rPr>
          <w:rFonts w:ascii="Tahoma" w:eastAsia="Arial" w:hAnsi="Tahoma" w:cs="Tahoma"/>
          <w:b/>
          <w:bCs/>
          <w:sz w:val="20"/>
        </w:rPr>
        <w:t>- modernizacja instalacji wewnętrznych</w:t>
      </w:r>
      <w:r w:rsidR="007D56B6" w:rsidRPr="0074582A">
        <w:rPr>
          <w:rFonts w:ascii="Tahoma" w:eastAsia="Arial" w:hAnsi="Tahoma" w:cs="Tahoma"/>
          <w:b/>
          <w:bCs/>
          <w:sz w:val="20"/>
        </w:rPr>
        <w:t xml:space="preserve"> s</w:t>
      </w:r>
      <w:r w:rsidRPr="0074582A">
        <w:rPr>
          <w:rFonts w:ascii="Tahoma" w:eastAsia="Arial" w:hAnsi="Tahoma" w:cs="Tahoma"/>
          <w:b/>
          <w:bCs/>
          <w:sz w:val="20"/>
        </w:rPr>
        <w:t>zacunkowa wartość 20 000,00</w:t>
      </w:r>
    </w:p>
    <w:p w:rsidR="00584C6E" w:rsidRPr="009553F5" w:rsidRDefault="00584C6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D56B6" w:rsidRDefault="007D56B6" w:rsidP="007D56B6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D56B6" w:rsidRDefault="007D56B6" w:rsidP="007D56B6">
      <w:pPr>
        <w:jc w:val="both"/>
        <w:rPr>
          <w:rFonts w:ascii="Tahoma" w:hAnsi="Tahoma" w:cs="Tahoma"/>
          <w:b/>
          <w:sz w:val="20"/>
        </w:rPr>
      </w:pPr>
      <w:r>
        <w:rPr>
          <w:rFonts w:ascii="Tahoma" w:eastAsia="Arial" w:hAnsi="Tahoma" w:cs="Tahoma"/>
          <w:b/>
          <w:bCs/>
          <w:sz w:val="20"/>
        </w:rPr>
        <w:t>Pytanie 19</w:t>
      </w:r>
      <w:r w:rsidRPr="009553F5">
        <w:rPr>
          <w:rFonts w:ascii="Tahoma" w:eastAsia="Arial" w:hAnsi="Tahoma" w:cs="Tahoma"/>
          <w:b/>
          <w:bCs/>
          <w:sz w:val="20"/>
        </w:rPr>
        <w:t>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7D56B6" w:rsidRDefault="007D56B6" w:rsidP="007D56B6">
      <w:pPr>
        <w:jc w:val="both"/>
        <w:rPr>
          <w:rFonts w:ascii="Tahoma" w:eastAsia="Arial" w:hAnsi="Tahoma" w:cs="Tahoma"/>
          <w:b/>
          <w:bCs/>
          <w:sz w:val="20"/>
        </w:rPr>
      </w:pPr>
      <w:r w:rsidRPr="007D56B6">
        <w:rPr>
          <w:rFonts w:ascii="Tahoma" w:hAnsi="Tahoma" w:cs="Tahoma"/>
          <w:sz w:val="20"/>
        </w:rPr>
        <w:t>Czy jest możliwość wykreślenia klauzuli likwidacyjnej dotyczącej środków trwałych nr 10</w:t>
      </w:r>
    </w:p>
    <w:p w:rsidR="007D56B6" w:rsidRDefault="007D56B6" w:rsidP="007D56B6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D56B6" w:rsidRPr="009553F5" w:rsidRDefault="007D56B6" w:rsidP="007D56B6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A840E1" w:rsidRDefault="007D56B6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nie wyraża zgody.</w:t>
      </w:r>
    </w:p>
    <w:p w:rsidR="007D56B6" w:rsidRPr="009553F5" w:rsidRDefault="007D56B6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2D77B7" w:rsidRDefault="002D77B7" w:rsidP="0075305E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584C6E" w:rsidRDefault="00584C6E" w:rsidP="0075305E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7D56B6" w:rsidRDefault="007D56B6" w:rsidP="007D56B6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lastRenderedPageBreak/>
        <w:t xml:space="preserve">Pytanie </w:t>
      </w:r>
      <w:r>
        <w:rPr>
          <w:rFonts w:ascii="Tahoma" w:eastAsia="Arial" w:hAnsi="Tahoma" w:cs="Tahoma"/>
          <w:b/>
          <w:bCs/>
          <w:sz w:val="20"/>
        </w:rPr>
        <w:t>20</w:t>
      </w:r>
      <w:r w:rsidRPr="009553F5">
        <w:rPr>
          <w:rFonts w:ascii="Tahoma" w:eastAsia="Arial" w:hAnsi="Tahoma" w:cs="Tahoma"/>
          <w:b/>
          <w:bCs/>
          <w:sz w:val="20"/>
        </w:rPr>
        <w:t>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7D56B6" w:rsidRPr="007D56B6" w:rsidRDefault="007D56B6" w:rsidP="007D56B6">
      <w:pPr>
        <w:jc w:val="both"/>
        <w:rPr>
          <w:rFonts w:ascii="Tahoma" w:eastAsia="Arial" w:hAnsi="Tahoma" w:cs="Tahoma"/>
          <w:bCs/>
          <w:sz w:val="20"/>
        </w:rPr>
      </w:pPr>
      <w:r w:rsidRPr="007D56B6">
        <w:rPr>
          <w:rFonts w:ascii="Tahoma" w:eastAsia="Arial" w:hAnsi="Tahoma" w:cs="Tahoma"/>
          <w:bCs/>
          <w:sz w:val="20"/>
        </w:rPr>
        <w:t>Proszę o podanie informacji na temat i zabezpieczeń przeciw kradzieżowych</w:t>
      </w:r>
    </w:p>
    <w:p w:rsidR="007D56B6" w:rsidRDefault="007D56B6" w:rsidP="007D56B6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D56B6" w:rsidRPr="009553F5" w:rsidRDefault="007D56B6" w:rsidP="007D56B6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7D56B6" w:rsidRDefault="007D56B6" w:rsidP="007D56B6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informuje, że dane na temat zabezpieczeń przeciwpożarowych i przeciwkradzieżowych, którymi dysponuje w chwili obecnej znajdują się w załączniku nr 6 do SIWZ wykaz mienia i inne dane Zamawiającego w zakładce budynki.</w:t>
      </w:r>
    </w:p>
    <w:p w:rsidR="00584C6E" w:rsidRDefault="00584C6E" w:rsidP="0075305E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7D56B6" w:rsidRDefault="007D56B6" w:rsidP="0075305E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7D56B6" w:rsidRDefault="007D56B6" w:rsidP="007D56B6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Pytanie </w:t>
      </w:r>
      <w:r>
        <w:rPr>
          <w:rFonts w:ascii="Tahoma" w:eastAsia="Arial" w:hAnsi="Tahoma" w:cs="Tahoma"/>
          <w:b/>
          <w:bCs/>
          <w:sz w:val="20"/>
        </w:rPr>
        <w:t>21</w:t>
      </w:r>
      <w:r w:rsidRPr="009553F5">
        <w:rPr>
          <w:rFonts w:ascii="Tahoma" w:eastAsia="Arial" w:hAnsi="Tahoma" w:cs="Tahoma"/>
          <w:b/>
          <w:bCs/>
          <w:sz w:val="20"/>
        </w:rPr>
        <w:t>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99733C" w:rsidRPr="0099733C" w:rsidRDefault="0099733C" w:rsidP="0099733C">
      <w:pPr>
        <w:jc w:val="both"/>
        <w:rPr>
          <w:rFonts w:ascii="Tahoma" w:eastAsia="Arial" w:hAnsi="Tahoma" w:cs="Tahoma"/>
          <w:bCs/>
          <w:sz w:val="20"/>
        </w:rPr>
      </w:pPr>
      <w:r w:rsidRPr="0099733C">
        <w:rPr>
          <w:rFonts w:ascii="Tahoma" w:eastAsia="Arial" w:hAnsi="Tahoma" w:cs="Tahoma"/>
          <w:bCs/>
          <w:sz w:val="20"/>
        </w:rPr>
        <w:t xml:space="preserve">Prosimy o przyjęcie Klauzuli przywrócenia sumy ubezpieczenia po szkodzie wg poniższej treści: </w:t>
      </w:r>
    </w:p>
    <w:p w:rsidR="0099733C" w:rsidRPr="0099733C" w:rsidRDefault="0099733C" w:rsidP="0099733C">
      <w:pPr>
        <w:jc w:val="both"/>
        <w:rPr>
          <w:rFonts w:ascii="Tahoma" w:eastAsia="Arial" w:hAnsi="Tahoma" w:cs="Tahoma"/>
          <w:bCs/>
          <w:sz w:val="20"/>
        </w:rPr>
      </w:pPr>
    </w:p>
    <w:p w:rsidR="007D56B6" w:rsidRPr="0099733C" w:rsidRDefault="0099733C" w:rsidP="0099733C">
      <w:pPr>
        <w:jc w:val="both"/>
        <w:rPr>
          <w:rFonts w:ascii="Tahoma" w:eastAsia="Arial" w:hAnsi="Tahoma" w:cs="Tahoma"/>
          <w:bCs/>
          <w:sz w:val="20"/>
        </w:rPr>
      </w:pPr>
      <w:r w:rsidRPr="0099733C">
        <w:rPr>
          <w:rFonts w:ascii="Tahoma" w:eastAsia="Arial" w:hAnsi="Tahoma" w:cs="Tahoma"/>
          <w:bCs/>
          <w:sz w:val="20"/>
        </w:rPr>
        <w:t xml:space="preserve">Klauzula przywrócenia sumy ubezpieczenia po szkodzie – dla mienia ubezpieczonego w systemie na sumy stałe suma ubezpieczenia przyjęta dla poszczególnych składników mienia nie ulega zmniejszeniu (konsumpcji) po wypłacie odszkodowania. Niniejsza klauzula nie ma zastosowania, jeżeli w następstwie szkody przedmiot ubezpieczenia (mienie, które uległo uszkodzeniu) ulegnie likwidacji i/lub zostanie wykreślony z wykazu środków trwałych. Dotyczy ubezpieczenia mienia od ognia i innych zdarzeń losowych oraz ubezpieczenia sprzętu elektronicznego od wszystkich ryzyk. Ubezpieczający nie będzie zobowiązany do dopłaty stosownej składki, wynikającej z przywrócenia sumy ubezpieczenia po szkodzie o ile przywrócenie sumy ubezpieczenia nastąpiło raz w 12 miesięcznym okresie ubezpieczenia.  </w:t>
      </w:r>
    </w:p>
    <w:p w:rsidR="0099733C" w:rsidRDefault="0099733C" w:rsidP="0099733C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D56B6" w:rsidRPr="009553F5" w:rsidRDefault="007D56B6" w:rsidP="007D56B6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7D56B6" w:rsidRDefault="0099733C" w:rsidP="0075305E">
      <w:pPr>
        <w:jc w:val="both"/>
        <w:rPr>
          <w:rFonts w:ascii="Tahoma" w:eastAsia="Calibri" w:hAnsi="Tahoma" w:cs="Tahoma"/>
          <w:b/>
          <w:bCs/>
          <w:sz w:val="20"/>
        </w:rPr>
      </w:pPr>
      <w:r>
        <w:rPr>
          <w:rFonts w:ascii="Tahoma" w:eastAsia="Calibri" w:hAnsi="Tahoma" w:cs="Tahoma"/>
          <w:b/>
          <w:bCs/>
          <w:sz w:val="20"/>
        </w:rPr>
        <w:t>Zamawiający nie wyraża zgody.</w:t>
      </w:r>
    </w:p>
    <w:p w:rsidR="0099733C" w:rsidRDefault="0099733C" w:rsidP="0075305E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99733C" w:rsidRDefault="0099733C" w:rsidP="0075305E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7D56B6" w:rsidRDefault="007D56B6" w:rsidP="007D56B6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Pytanie </w:t>
      </w:r>
      <w:r>
        <w:rPr>
          <w:rFonts w:ascii="Tahoma" w:eastAsia="Arial" w:hAnsi="Tahoma" w:cs="Tahoma"/>
          <w:b/>
          <w:bCs/>
          <w:sz w:val="20"/>
        </w:rPr>
        <w:t>22</w:t>
      </w:r>
      <w:r w:rsidRPr="009553F5">
        <w:rPr>
          <w:rFonts w:ascii="Tahoma" w:eastAsia="Arial" w:hAnsi="Tahoma" w:cs="Tahoma"/>
          <w:b/>
          <w:bCs/>
          <w:sz w:val="20"/>
        </w:rPr>
        <w:t>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99733C" w:rsidRPr="0099733C" w:rsidRDefault="0099733C" w:rsidP="0099733C">
      <w:pPr>
        <w:jc w:val="both"/>
        <w:rPr>
          <w:rFonts w:ascii="Tahoma" w:eastAsia="Arial" w:hAnsi="Tahoma" w:cs="Tahoma"/>
          <w:bCs/>
          <w:sz w:val="20"/>
        </w:rPr>
      </w:pPr>
      <w:r w:rsidRPr="0099733C">
        <w:rPr>
          <w:rFonts w:ascii="Tahoma" w:eastAsia="Arial" w:hAnsi="Tahoma" w:cs="Tahoma"/>
          <w:bCs/>
          <w:sz w:val="20"/>
        </w:rPr>
        <w:t>Prosimy o wykreślenie Klauzuli ubezpieczenia prac budowlano-montażowych poniższego zapisu:</w:t>
      </w:r>
    </w:p>
    <w:p w:rsidR="0099733C" w:rsidRPr="0099733C" w:rsidRDefault="0099733C" w:rsidP="0099733C">
      <w:pPr>
        <w:jc w:val="both"/>
        <w:rPr>
          <w:rFonts w:ascii="Tahoma" w:eastAsia="Arial" w:hAnsi="Tahoma" w:cs="Tahoma"/>
          <w:bCs/>
          <w:sz w:val="20"/>
        </w:rPr>
      </w:pPr>
      <w:r w:rsidRPr="0099733C">
        <w:rPr>
          <w:rFonts w:ascii="Tahoma" w:eastAsia="Arial" w:hAnsi="Tahoma" w:cs="Tahoma"/>
          <w:bCs/>
          <w:sz w:val="20"/>
        </w:rPr>
        <w:t>Ochrona ubezpieczeniowa obejmuje również szkody związane z:</w:t>
      </w:r>
    </w:p>
    <w:p w:rsidR="0099733C" w:rsidRPr="0099733C" w:rsidRDefault="0099733C" w:rsidP="0099733C">
      <w:pPr>
        <w:jc w:val="both"/>
        <w:rPr>
          <w:rFonts w:ascii="Tahoma" w:eastAsia="Arial" w:hAnsi="Tahoma" w:cs="Tahoma"/>
          <w:bCs/>
          <w:sz w:val="20"/>
        </w:rPr>
      </w:pPr>
      <w:r w:rsidRPr="0099733C">
        <w:rPr>
          <w:rFonts w:ascii="Tahoma" w:eastAsia="Arial" w:hAnsi="Tahoma" w:cs="Tahoma"/>
          <w:bCs/>
          <w:sz w:val="20"/>
        </w:rPr>
        <w:t>-</w:t>
      </w:r>
      <w:r w:rsidRPr="0099733C">
        <w:rPr>
          <w:rFonts w:ascii="Tahoma" w:eastAsia="Arial" w:hAnsi="Tahoma" w:cs="Tahoma"/>
          <w:bCs/>
          <w:sz w:val="20"/>
        </w:rPr>
        <w:tab/>
        <w:t>naruszeniem konstrukcji dachu,</w:t>
      </w:r>
    </w:p>
    <w:p w:rsidR="007D56B6" w:rsidRPr="0099733C" w:rsidRDefault="0099733C" w:rsidP="0099733C">
      <w:pPr>
        <w:jc w:val="both"/>
        <w:rPr>
          <w:rFonts w:ascii="Tahoma" w:eastAsia="Arial" w:hAnsi="Tahoma" w:cs="Tahoma"/>
          <w:bCs/>
          <w:sz w:val="20"/>
        </w:rPr>
      </w:pPr>
      <w:r w:rsidRPr="0099733C">
        <w:rPr>
          <w:rFonts w:ascii="Tahoma" w:eastAsia="Arial" w:hAnsi="Tahoma" w:cs="Tahoma"/>
          <w:bCs/>
          <w:sz w:val="20"/>
        </w:rPr>
        <w:t xml:space="preserve">- </w:t>
      </w:r>
      <w:r w:rsidRPr="0099733C">
        <w:rPr>
          <w:rFonts w:ascii="Tahoma" w:eastAsia="Arial" w:hAnsi="Tahoma" w:cs="Tahoma"/>
          <w:bCs/>
          <w:sz w:val="20"/>
        </w:rPr>
        <w:tab/>
        <w:t>naruszeniem bądź usunięciem  pokrycia dachu</w:t>
      </w:r>
    </w:p>
    <w:p w:rsidR="0099733C" w:rsidRDefault="0099733C" w:rsidP="0099733C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D56B6" w:rsidRDefault="007D56B6" w:rsidP="007D56B6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99733C" w:rsidRDefault="0099733C" w:rsidP="007D56B6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nie wyraża zgody.</w:t>
      </w:r>
    </w:p>
    <w:p w:rsidR="0099733C" w:rsidRPr="009553F5" w:rsidRDefault="0099733C" w:rsidP="007D56B6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D56B6" w:rsidRDefault="007D56B6" w:rsidP="0075305E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7D56B6" w:rsidRDefault="007D56B6" w:rsidP="007D56B6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Pytanie </w:t>
      </w:r>
      <w:r>
        <w:rPr>
          <w:rFonts w:ascii="Tahoma" w:eastAsia="Arial" w:hAnsi="Tahoma" w:cs="Tahoma"/>
          <w:b/>
          <w:bCs/>
          <w:sz w:val="20"/>
        </w:rPr>
        <w:t>23</w:t>
      </w:r>
      <w:r w:rsidRPr="009553F5">
        <w:rPr>
          <w:rFonts w:ascii="Tahoma" w:eastAsia="Arial" w:hAnsi="Tahoma" w:cs="Tahoma"/>
          <w:b/>
          <w:bCs/>
          <w:sz w:val="20"/>
        </w:rPr>
        <w:t>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99733C" w:rsidRPr="0099733C" w:rsidRDefault="0099733C" w:rsidP="0099733C">
      <w:pPr>
        <w:jc w:val="both"/>
        <w:rPr>
          <w:rFonts w:ascii="Tahoma" w:eastAsia="Arial" w:hAnsi="Tahoma" w:cs="Tahoma"/>
          <w:bCs/>
          <w:sz w:val="20"/>
        </w:rPr>
      </w:pPr>
      <w:r w:rsidRPr="0099733C">
        <w:rPr>
          <w:rFonts w:ascii="Tahoma" w:eastAsia="Arial" w:hAnsi="Tahoma" w:cs="Tahoma"/>
          <w:bCs/>
          <w:sz w:val="20"/>
        </w:rPr>
        <w:t>W ubezpieczeniu sprzętu elektronicznego prosimy o przyjęcie poniższego zapisu odnoszącego się do zakresu ochrony:</w:t>
      </w:r>
    </w:p>
    <w:p w:rsidR="0099733C" w:rsidRPr="0099733C" w:rsidRDefault="0099733C" w:rsidP="0099733C">
      <w:pPr>
        <w:jc w:val="both"/>
        <w:rPr>
          <w:rFonts w:ascii="Tahoma" w:eastAsia="Arial" w:hAnsi="Tahoma" w:cs="Tahoma"/>
          <w:bCs/>
          <w:sz w:val="20"/>
        </w:rPr>
      </w:pPr>
      <w:r w:rsidRPr="0099733C">
        <w:rPr>
          <w:rFonts w:ascii="Tahoma" w:eastAsia="Arial" w:hAnsi="Tahoma" w:cs="Tahoma"/>
          <w:bCs/>
          <w:sz w:val="20"/>
        </w:rPr>
        <w:t>Zakres ubezpieczenia winien obejmować co najmniej następujące ryzyka i koszty:</w:t>
      </w:r>
    </w:p>
    <w:p w:rsidR="007D56B6" w:rsidRPr="0099733C" w:rsidRDefault="0099733C" w:rsidP="0099733C">
      <w:pPr>
        <w:jc w:val="both"/>
        <w:rPr>
          <w:rFonts w:ascii="Tahoma" w:eastAsia="Arial" w:hAnsi="Tahoma" w:cs="Tahoma"/>
          <w:bCs/>
          <w:sz w:val="20"/>
        </w:rPr>
      </w:pPr>
      <w:r w:rsidRPr="0099733C">
        <w:rPr>
          <w:rFonts w:ascii="Tahoma" w:eastAsia="Arial" w:hAnsi="Tahoma" w:cs="Tahoma"/>
          <w:bCs/>
          <w:sz w:val="20"/>
        </w:rPr>
        <w:t xml:space="preserve">wszelkie szkody materialne (fizyczne) polegające na utracie przedmiotu ubezpieczenia, jego uszkodzeniu lub zniszczeniu wskutek nieprzewidzianej i niezależnej od ubezpieczającego przyczyny, </w:t>
      </w:r>
      <w:r w:rsidRPr="0099733C">
        <w:rPr>
          <w:rFonts w:ascii="Tahoma" w:eastAsia="Arial" w:hAnsi="Tahoma" w:cs="Tahoma"/>
          <w:b/>
          <w:bCs/>
          <w:sz w:val="20"/>
        </w:rPr>
        <w:t>z wyjątkiem wyłączeń zawartych w OWU Wykonawcy</w:t>
      </w:r>
      <w:r w:rsidRPr="0099733C">
        <w:rPr>
          <w:rFonts w:ascii="Tahoma" w:eastAsia="Arial" w:hAnsi="Tahoma" w:cs="Tahoma"/>
          <w:bCs/>
          <w:sz w:val="20"/>
        </w:rPr>
        <w:t>, a  w szczególności spowodowane przez:</w:t>
      </w:r>
    </w:p>
    <w:p w:rsidR="0099733C" w:rsidRDefault="0099733C" w:rsidP="0099733C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D56B6" w:rsidRPr="009553F5" w:rsidRDefault="007D56B6" w:rsidP="007D56B6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99733C" w:rsidRPr="00C807C0" w:rsidRDefault="0099733C" w:rsidP="0099733C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Calibri" w:hAnsi="Tahoma" w:cs="Tahoma"/>
          <w:b/>
          <w:bCs/>
          <w:sz w:val="20"/>
        </w:rPr>
        <w:t xml:space="preserve">Zamawiający nie wyraża zgody na proponowany zapis gdyż pytanie jest nie precyzyjne (w szczególności przez:?).  Jednocześnie Zamawiający przypomina, że </w:t>
      </w:r>
      <w:r w:rsidRPr="00C807C0">
        <w:rPr>
          <w:rFonts w:ascii="Tahoma" w:eastAsia="Arial" w:hAnsi="Tahoma" w:cs="Tahoma"/>
          <w:b/>
          <w:bCs/>
          <w:sz w:val="20"/>
        </w:rPr>
        <w:t xml:space="preserve">zgodnie z treścią SIWZ „Zakres opisany w SIWZ jest zakresem minimalnym. Jeżeli w ogólnych warunkach ubezpieczeń (OWU) znajdują się dodatkowe uregulowania, z których wynika, że zakres ubezpieczeń jest szerszy od proponowanego poniżej to automatycznie zostają włączone do ochrony ubezpieczeniowej Zamawiającego. </w:t>
      </w:r>
    </w:p>
    <w:p w:rsidR="0099733C" w:rsidRPr="00C807C0" w:rsidRDefault="0099733C" w:rsidP="0099733C">
      <w:pPr>
        <w:jc w:val="both"/>
        <w:rPr>
          <w:rFonts w:ascii="Tahoma" w:eastAsia="Arial" w:hAnsi="Tahoma" w:cs="Tahoma"/>
          <w:b/>
          <w:bCs/>
          <w:sz w:val="20"/>
        </w:rPr>
      </w:pPr>
      <w:r w:rsidRPr="00C807C0">
        <w:rPr>
          <w:rFonts w:ascii="Tahoma" w:eastAsia="Arial" w:hAnsi="Tahoma" w:cs="Tahoma"/>
          <w:b/>
          <w:bCs/>
          <w:sz w:val="20"/>
        </w:rPr>
        <w:t xml:space="preserve">Zapisy w OWU, z których wynika, iż zakres ubezpieczenia jest węższy niż zakres opisany w SIWZ, nie mają zastosowania. W kwestiach nieuregulowanych w SIWZ zastosowanie mają przepisy prawa oraz OWU Wykonawcy. </w:t>
      </w:r>
      <w:r w:rsidRPr="00C807C0">
        <w:rPr>
          <w:rFonts w:ascii="Tahoma" w:eastAsia="Arial" w:hAnsi="Tahoma" w:cs="Tahoma"/>
          <w:b/>
          <w:bCs/>
          <w:color w:val="FF0000"/>
          <w:sz w:val="20"/>
          <w:u w:val="single"/>
        </w:rPr>
        <w:t>Postanowienia  OWU  ograniczające lub wyłączające odpowiedzialność Wykonawcy  mają  zastosowanie, chyba że opisane w nich sytuacje zostały wprost włączone do zakresu ubezpieczenia zawartego  w  SIWZ i programie ubezpieczenia</w:t>
      </w:r>
      <w:r w:rsidRPr="00C807C0">
        <w:rPr>
          <w:rFonts w:ascii="Tahoma" w:eastAsia="Arial" w:hAnsi="Tahoma" w:cs="Tahoma"/>
          <w:b/>
          <w:bCs/>
          <w:color w:val="FF0000"/>
          <w:sz w:val="20"/>
        </w:rPr>
        <w:t>.</w:t>
      </w:r>
      <w:r w:rsidRPr="00C807C0">
        <w:rPr>
          <w:rFonts w:ascii="Tahoma" w:eastAsia="Arial" w:hAnsi="Tahoma" w:cs="Tahoma"/>
          <w:b/>
          <w:bCs/>
          <w:sz w:val="20"/>
        </w:rPr>
        <w:t xml:space="preserve"> Jeżeli dany rodzaj mienia został wykazany w programie </w:t>
      </w:r>
      <w:r w:rsidRPr="00C807C0">
        <w:rPr>
          <w:rFonts w:ascii="Tahoma" w:eastAsia="Arial" w:hAnsi="Tahoma" w:cs="Tahoma"/>
          <w:b/>
          <w:bCs/>
          <w:sz w:val="20"/>
        </w:rPr>
        <w:lastRenderedPageBreak/>
        <w:t>ubezpieczenia lub załącznikach do ubezpieczenia, to jest on ubezpieczony w pełnym zakresie wynikającym z SIWZ i programu ubezpieczenia.”</w:t>
      </w:r>
    </w:p>
    <w:p w:rsidR="00584C6E" w:rsidRDefault="00584C6E" w:rsidP="0075305E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99733C" w:rsidRDefault="0099733C" w:rsidP="0075305E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7D56B6" w:rsidRDefault="007D56B6" w:rsidP="0075305E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eastAsia="Arial" w:hAnsi="Tahoma" w:cs="Tahoma"/>
          <w:b/>
          <w:sz w:val="20"/>
          <w:u w:val="single"/>
        </w:rPr>
      </w:pPr>
      <w:r>
        <w:rPr>
          <w:rFonts w:ascii="Tahoma" w:eastAsia="Arial" w:hAnsi="Tahoma" w:cs="Tahoma"/>
          <w:b/>
          <w:sz w:val="20"/>
          <w:u w:val="single"/>
        </w:rPr>
        <w:t>Pytania dotyczące ubezpieczenia odpowiedzialności cywilnej (od 1 do 14):</w:t>
      </w: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sz w:val="20"/>
          <w:u w:val="single"/>
        </w:rPr>
      </w:pPr>
    </w:p>
    <w:p w:rsidR="0079098E" w:rsidRDefault="0079098E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975B8E" w:rsidRDefault="0099733C" w:rsidP="0075305E">
      <w:pPr>
        <w:jc w:val="both"/>
        <w:rPr>
          <w:rFonts w:ascii="Tahoma" w:hAnsi="Tahoma" w:cs="Tahoma"/>
          <w:sz w:val="20"/>
        </w:rPr>
      </w:pPr>
      <w:r w:rsidRPr="0099733C">
        <w:rPr>
          <w:rFonts w:ascii="Tahoma" w:hAnsi="Tahoma" w:cs="Tahoma"/>
          <w:sz w:val="20"/>
        </w:rPr>
        <w:t>Prosimy o potwierdzenie, że zakres ochrony ubezpieczenia odpowiedzialności cywilnej nie będzie obejmować szkód powstałych w związku z prowadzeniem działalności, medycznej, badawczej, farmaceutycznej, a także udzielaniem świadczeń zdrowotnych (powyższe nie dotyczy drobnych usług świadczonych przez personel domów opieki społecznej na rzecz podopiecznych</w:t>
      </w:r>
      <w:r>
        <w:rPr>
          <w:rFonts w:ascii="Tahoma" w:hAnsi="Tahoma" w:cs="Tahoma"/>
          <w:sz w:val="20"/>
        </w:rPr>
        <w:t>)</w:t>
      </w:r>
    </w:p>
    <w:p w:rsidR="0099733C" w:rsidRDefault="0099733C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55390A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55390A">
        <w:rPr>
          <w:rFonts w:ascii="Tahoma" w:eastAsia="Arial" w:hAnsi="Tahoma" w:cs="Tahoma"/>
          <w:b/>
          <w:bCs/>
          <w:sz w:val="20"/>
        </w:rPr>
        <w:t>Odpowiedź:</w:t>
      </w:r>
    </w:p>
    <w:p w:rsidR="0079098E" w:rsidRPr="009553F5" w:rsidRDefault="00975B8E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potwierdza powyższe.</w:t>
      </w: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183C61" w:rsidRPr="009553F5" w:rsidRDefault="00183C61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2.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183C61" w:rsidRPr="009553F5" w:rsidRDefault="0099733C" w:rsidP="0075305E">
      <w:pPr>
        <w:jc w:val="both"/>
        <w:rPr>
          <w:rFonts w:ascii="Tahoma" w:hAnsi="Tahoma" w:cs="Tahoma"/>
          <w:sz w:val="20"/>
        </w:rPr>
      </w:pPr>
      <w:r w:rsidRPr="0099733C">
        <w:rPr>
          <w:rFonts w:ascii="Tahoma" w:hAnsi="Tahoma" w:cs="Tahoma"/>
          <w:sz w:val="20"/>
        </w:rPr>
        <w:t>Prosimy o potwierdzenie, że zakres ubezpieczenia odpowiedzialności cywilnej nie będzie obejmować szkód powstałych w związku z posiadaniem, użytkowaniem, zarządzaniem oraz administrowaniem wysypiskiem lub składowiskiem odpadów a także szkód powstałych w związku z sortowaniem, spalaniem, utylizowaniem, odzyskiem odpadów lub jakimkolwiek innym ich przetwarzaniem.</w:t>
      </w:r>
    </w:p>
    <w:p w:rsidR="0099733C" w:rsidRDefault="0099733C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Odpowiedź: </w:t>
      </w:r>
    </w:p>
    <w:p w:rsidR="0079098E" w:rsidRDefault="00183C61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potwierdza powyższe.</w:t>
      </w:r>
    </w:p>
    <w:p w:rsidR="0079098E" w:rsidRPr="009553F5" w:rsidRDefault="00D955E2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br/>
      </w:r>
    </w:p>
    <w:p w:rsidR="0079098E" w:rsidRDefault="0079098E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3.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D955E2" w:rsidRDefault="00E97D31" w:rsidP="0075305E">
      <w:pPr>
        <w:jc w:val="both"/>
        <w:rPr>
          <w:rFonts w:ascii="Tahoma" w:eastAsia="Arial" w:hAnsi="Tahoma" w:cs="Tahoma"/>
          <w:bCs/>
          <w:sz w:val="20"/>
        </w:rPr>
      </w:pPr>
      <w:r w:rsidRPr="00E97D31">
        <w:rPr>
          <w:rFonts w:ascii="Tahoma" w:eastAsia="Arial" w:hAnsi="Tahoma" w:cs="Tahoma"/>
          <w:bCs/>
          <w:sz w:val="20"/>
        </w:rPr>
        <w:t>W odniesieniu do ubezpieczenia odpowiedzialności cywilnej prosimy o potwierdzenie, że zakres ochrony ubezpieczeniowej nie będzie obejmować szkód związanych z organizacją imprez motorowych, motorowodnych, lotniczych</w:t>
      </w:r>
    </w:p>
    <w:p w:rsidR="00E97D31" w:rsidRDefault="00E97D31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Odpowiedź: </w:t>
      </w:r>
    </w:p>
    <w:p w:rsidR="0079098E" w:rsidRDefault="00D955E2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potwierdza powyższe.</w:t>
      </w:r>
    </w:p>
    <w:p w:rsidR="00D955E2" w:rsidRDefault="00D955E2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4</w:t>
      </w:r>
    </w:p>
    <w:p w:rsidR="0079098E" w:rsidRPr="00D16A8D" w:rsidRDefault="00E97D31" w:rsidP="0075305E">
      <w:pPr>
        <w:jc w:val="both"/>
        <w:rPr>
          <w:rFonts w:ascii="Tahoma" w:eastAsia="Arial" w:hAnsi="Tahoma" w:cs="Tahoma"/>
          <w:bCs/>
          <w:sz w:val="20"/>
        </w:rPr>
      </w:pPr>
      <w:r>
        <w:rPr>
          <w:rFonts w:ascii="Arial" w:hAnsi="Arial" w:cs="Arial"/>
          <w:sz w:val="20"/>
        </w:rPr>
        <w:t>Prosimy w potwierdzenie, że w OC za produkt gastronomiczny ochrona nie będzie obejmować szkód związanych z następstwem  przeniesienia choroby Creutzfeldta-Jacoba oraz innych encefalopatii gąbczastych</w:t>
      </w:r>
      <w:r w:rsidR="00D16A8D" w:rsidRPr="00D16A8D">
        <w:rPr>
          <w:rFonts w:ascii="Tahoma" w:eastAsia="Arial" w:hAnsi="Tahoma" w:cs="Tahoma"/>
          <w:bCs/>
          <w:sz w:val="20"/>
        </w:rPr>
        <w:t>.</w:t>
      </w:r>
    </w:p>
    <w:p w:rsidR="00D16A8D" w:rsidRPr="009553F5" w:rsidRDefault="00D16A8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Odpowiedź: </w:t>
      </w:r>
    </w:p>
    <w:p w:rsidR="0079098E" w:rsidRDefault="00D16A8D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nie potwierdza powyższego.</w:t>
      </w: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E53FBA" w:rsidRPr="009553F5" w:rsidRDefault="00E53FBA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5</w:t>
      </w:r>
    </w:p>
    <w:p w:rsidR="00E53FBA" w:rsidRDefault="00E97D31" w:rsidP="0075305E">
      <w:pPr>
        <w:jc w:val="both"/>
        <w:rPr>
          <w:rFonts w:ascii="Tahoma" w:eastAsia="Arial" w:hAnsi="Tahoma" w:cs="Tahoma"/>
          <w:bCs/>
          <w:sz w:val="20"/>
        </w:rPr>
      </w:pPr>
      <w:r w:rsidRPr="00E97D31">
        <w:rPr>
          <w:rFonts w:ascii="Tahoma" w:eastAsia="Arial" w:hAnsi="Tahoma" w:cs="Tahoma"/>
          <w:bCs/>
          <w:sz w:val="20"/>
        </w:rPr>
        <w:t>Prosimy o potwierdzenie, że w OC organizatora imprez niepodlegających obowiązkowemu ubezpieczeniu pokazy sztucznych ogni będą objęte ochroną wyłącznie w sytuacji, gdy będą przeprowadzane przez podmioty profesjonalnie zajmujące się takimi pokazami</w:t>
      </w:r>
    </w:p>
    <w:p w:rsidR="00E97D31" w:rsidRPr="009553F5" w:rsidRDefault="00E97D31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Odpowiedź: </w:t>
      </w:r>
    </w:p>
    <w:p w:rsidR="0079098E" w:rsidRPr="009553F5" w:rsidRDefault="00E53FBA" w:rsidP="0075305E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Zamawiający nie potwierdza powyższego. Jednocześnie Zamawiający informuje, że </w:t>
      </w:r>
      <w:r w:rsidRPr="008B0977">
        <w:rPr>
          <w:rFonts w:ascii="Tahoma" w:eastAsia="Arial" w:hAnsi="Tahoma" w:cs="Tahoma"/>
          <w:b/>
          <w:bCs/>
          <w:sz w:val="20"/>
        </w:rPr>
        <w:t>jeżeli prowadzone są pokazy sztucznych ogni to są one obsługiwane przez podmioty zajmujące się taką działalnością profesjonalnie</w:t>
      </w:r>
    </w:p>
    <w:p w:rsidR="0079098E" w:rsidRDefault="0079098E" w:rsidP="0075305E">
      <w:pPr>
        <w:jc w:val="both"/>
        <w:rPr>
          <w:rFonts w:ascii="Tahoma" w:hAnsi="Tahoma" w:cs="Tahoma"/>
          <w:sz w:val="20"/>
        </w:rPr>
      </w:pPr>
    </w:p>
    <w:p w:rsidR="00E97D31" w:rsidRDefault="00E97D31" w:rsidP="0075305E">
      <w:pPr>
        <w:jc w:val="both"/>
        <w:rPr>
          <w:rFonts w:ascii="Tahoma" w:hAnsi="Tahoma" w:cs="Tahoma"/>
          <w:sz w:val="20"/>
        </w:rPr>
      </w:pPr>
    </w:p>
    <w:p w:rsidR="00E97D31" w:rsidRDefault="00E97D31" w:rsidP="0075305E">
      <w:pPr>
        <w:jc w:val="both"/>
        <w:rPr>
          <w:rFonts w:ascii="Tahoma" w:hAnsi="Tahoma" w:cs="Tahoma"/>
          <w:sz w:val="20"/>
        </w:rPr>
      </w:pPr>
    </w:p>
    <w:p w:rsidR="00335D74" w:rsidRPr="009553F5" w:rsidRDefault="00335D74" w:rsidP="0075305E">
      <w:pPr>
        <w:jc w:val="both"/>
        <w:rPr>
          <w:rFonts w:ascii="Tahoma" w:hAnsi="Tahoma" w:cs="Tahoma"/>
          <w:sz w:val="20"/>
        </w:rPr>
      </w:pPr>
    </w:p>
    <w:p w:rsidR="0079098E" w:rsidRPr="009553F5" w:rsidRDefault="0079098E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lastRenderedPageBreak/>
        <w:t>Pytanie 6.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335D74" w:rsidRDefault="00E97D31" w:rsidP="00335D74">
      <w:pPr>
        <w:pStyle w:val="Zwykytekst"/>
        <w:jc w:val="both"/>
        <w:rPr>
          <w:rFonts w:ascii="Arial" w:eastAsia="Calibri" w:hAnsi="Arial"/>
          <w:color w:val="000000" w:themeColor="text1"/>
          <w:sz w:val="20"/>
          <w:szCs w:val="20"/>
        </w:rPr>
      </w:pPr>
      <w:r w:rsidRPr="00E97D31">
        <w:rPr>
          <w:rFonts w:ascii="Arial" w:hAnsi="Arial" w:cs="Arial"/>
          <w:color w:val="000000" w:themeColor="text1"/>
          <w:sz w:val="20"/>
          <w:szCs w:val="20"/>
        </w:rPr>
        <w:t>Prosimy o potwierdzenie, że zakresem ochrony nie będą obejmowane imprezy związane ze sportami ekstremalnymi rozumianymi jako sporty wysokiego ryzyka uprawiane w celu osiągnięcia maksymalnych wrażeń, związane z aktywnością fizyczną zagrażającą zdrowiu i życiu, do których zalicza się takie  dyscypliny jak np. żeglowanie ze spadochronem, jazda na nartach i snowboardzie poza wyznaczonymi trasami, nurkowanie z akwalungiem, wspinaczka wysokogórska i skalna, speleologia, skoki bungee, sporty uprawiane na rzekach górskich (rafting, canyoning, hydrospeed, kajakarstwo górskie), le parkur, kitesurfing</w:t>
      </w:r>
      <w:r w:rsidR="00335D74" w:rsidRPr="008C24AB">
        <w:rPr>
          <w:rFonts w:ascii="Arial" w:eastAsia="Calibri" w:hAnsi="Arial"/>
          <w:color w:val="000000" w:themeColor="text1"/>
          <w:sz w:val="20"/>
          <w:szCs w:val="20"/>
        </w:rPr>
        <w:t xml:space="preserve"> </w:t>
      </w:r>
    </w:p>
    <w:p w:rsidR="0079098E" w:rsidRPr="009553F5" w:rsidRDefault="0079098E" w:rsidP="0075305E">
      <w:pPr>
        <w:jc w:val="both"/>
        <w:rPr>
          <w:rFonts w:ascii="Tahoma" w:hAnsi="Tahoma" w:cs="Tahoma"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79098E" w:rsidRDefault="00335D74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potwierdza powyższe.</w:t>
      </w: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335D74" w:rsidRPr="009553F5" w:rsidRDefault="00335D74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9553F5" w:rsidRDefault="0079098E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7.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335D74" w:rsidRDefault="00E97D31" w:rsidP="00335D74">
      <w:pPr>
        <w:pStyle w:val="Zwykytek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7D31">
        <w:rPr>
          <w:rFonts w:ascii="Arial" w:hAnsi="Arial" w:cs="Arial"/>
          <w:color w:val="000000" w:themeColor="text1"/>
          <w:sz w:val="20"/>
          <w:szCs w:val="20"/>
        </w:rPr>
        <w:t>Prosimy o potwierdzenie, że zakresem ochrony nie będą objęte szkody powstałe wskutek przyjęcia przez Ubezpieczonego odpowiedzialności wykraczającej poza ustawową odpowiedzialność albo umownego przyjęcia odpowiedzialności osoby trzeciej</w:t>
      </w:r>
      <w:r w:rsidR="00335D74" w:rsidRPr="008C24A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9098E" w:rsidRPr="009553F5" w:rsidRDefault="0079098E" w:rsidP="0075305E">
      <w:pPr>
        <w:jc w:val="both"/>
        <w:rPr>
          <w:rFonts w:ascii="Tahoma" w:hAnsi="Tahoma" w:cs="Tahoma"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79098E" w:rsidRDefault="00335D74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potwierdza powyższe.</w:t>
      </w:r>
    </w:p>
    <w:p w:rsidR="00335D74" w:rsidRDefault="00335D74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8.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335D74" w:rsidRDefault="00E97D31" w:rsidP="0075305E">
      <w:pPr>
        <w:jc w:val="both"/>
        <w:rPr>
          <w:rFonts w:ascii="Arial" w:hAnsi="Arial" w:cs="Arial"/>
          <w:color w:val="000000" w:themeColor="text1"/>
          <w:sz w:val="20"/>
        </w:rPr>
      </w:pPr>
      <w:r w:rsidRPr="00E97D31">
        <w:rPr>
          <w:rFonts w:ascii="Arial" w:hAnsi="Arial" w:cs="Arial"/>
          <w:color w:val="000000" w:themeColor="text1"/>
          <w:sz w:val="20"/>
        </w:rPr>
        <w:t>Prosimy o potwierdzenie, że podana szkodowość obejmuje zarówno Ubezpieczającego, jak i Ubezpieczonych - jednostki podległe.</w:t>
      </w:r>
    </w:p>
    <w:p w:rsidR="00E97D31" w:rsidRPr="009553F5" w:rsidRDefault="00E97D31" w:rsidP="0075305E">
      <w:pPr>
        <w:jc w:val="both"/>
        <w:rPr>
          <w:rFonts w:ascii="Tahoma" w:hAnsi="Tahoma" w:cs="Tahoma"/>
          <w:sz w:val="20"/>
        </w:rPr>
      </w:pP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79098E" w:rsidRDefault="00335D74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potwierdza powyższe.</w:t>
      </w:r>
    </w:p>
    <w:p w:rsidR="00335D74" w:rsidRDefault="00335D74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9.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335D74" w:rsidRDefault="00E97D31" w:rsidP="0075305E">
      <w:pPr>
        <w:jc w:val="both"/>
        <w:rPr>
          <w:rFonts w:ascii="Arial" w:hAnsi="Arial" w:cs="Arial"/>
          <w:color w:val="000000" w:themeColor="text1"/>
          <w:sz w:val="20"/>
        </w:rPr>
      </w:pPr>
      <w:r w:rsidRPr="00E97D31">
        <w:rPr>
          <w:rFonts w:ascii="Arial" w:hAnsi="Arial" w:cs="Arial"/>
          <w:color w:val="000000" w:themeColor="text1"/>
          <w:sz w:val="20"/>
        </w:rPr>
        <w:t>Prosimy o wykreślenie klauzuli warunków i taryf z katalogu klauzul obligatoryjnych w zakresie ubezpieczenia OC.</w:t>
      </w:r>
    </w:p>
    <w:p w:rsidR="00E97D31" w:rsidRPr="009553F5" w:rsidRDefault="00E97D31" w:rsidP="0075305E">
      <w:pPr>
        <w:jc w:val="both"/>
        <w:rPr>
          <w:rFonts w:ascii="Tahoma" w:hAnsi="Tahoma" w:cs="Tahoma"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79098E" w:rsidRPr="009553F5" w:rsidRDefault="00335D74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nie wyraża zgody.</w:t>
      </w: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335D74" w:rsidRDefault="00335D74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10.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335D74" w:rsidRDefault="00E97D31" w:rsidP="0075305E">
      <w:pPr>
        <w:jc w:val="both"/>
        <w:rPr>
          <w:rFonts w:ascii="Arial" w:hAnsi="Arial" w:cs="Arial"/>
          <w:color w:val="000000" w:themeColor="text1"/>
          <w:sz w:val="20"/>
        </w:rPr>
      </w:pPr>
      <w:r w:rsidRPr="00E97D31">
        <w:rPr>
          <w:rFonts w:ascii="Arial" w:hAnsi="Arial" w:cs="Arial"/>
          <w:color w:val="000000" w:themeColor="text1"/>
          <w:sz w:val="20"/>
        </w:rPr>
        <w:t>Prosimy o potwierdzenie, że istotne zmiany postanowień zawartej umowy w stosunku do treści oferty w zakresie ubezpieczeń majątkowych będą możliwe wyłącznie za zgodą obu stron.</w:t>
      </w:r>
    </w:p>
    <w:p w:rsidR="00E97D31" w:rsidRPr="009553F5" w:rsidRDefault="00E97D31" w:rsidP="0075305E">
      <w:pPr>
        <w:jc w:val="both"/>
        <w:rPr>
          <w:rFonts w:ascii="Tahoma" w:hAnsi="Tahoma" w:cs="Tahoma"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79098E" w:rsidRDefault="00335D74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potwierdza powyższe.</w:t>
      </w:r>
    </w:p>
    <w:p w:rsidR="00335D74" w:rsidRDefault="00335D74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11.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335D74" w:rsidRDefault="00E97D31" w:rsidP="0075305E">
      <w:pPr>
        <w:jc w:val="both"/>
        <w:rPr>
          <w:rFonts w:ascii="Tahoma" w:hAnsi="Tahoma" w:cs="Tahoma"/>
          <w:sz w:val="20"/>
        </w:rPr>
      </w:pPr>
      <w:r w:rsidRPr="00E97D31">
        <w:rPr>
          <w:rFonts w:ascii="Tahoma" w:hAnsi="Tahoma" w:cs="Tahoma"/>
          <w:sz w:val="20"/>
        </w:rPr>
        <w:t>Prosimy o potwierdzenie, że zapis dotyczący możliwości wprowadzenia „zmiany wysokości składki lub raty składki w ubezpieczeniu odpowiedzialności cywilnej … w wyniku podwyższenia wysokości sumy gwarancyjnej i zmiany limitów odpowiedzialności” nie oznacza, że suma gwarancyjna lub limity odpowiedzialności w ubezpieczeniu OC mogą zostać podwyższone bez zgody wykonawcy (tym samym oznacza, że podwyższenie sumy gwarancyjnej lub limitów odpowiedzialności wymaga zawsze zgody obu stron).</w:t>
      </w:r>
    </w:p>
    <w:p w:rsidR="00E97D31" w:rsidRPr="009553F5" w:rsidRDefault="00E97D31" w:rsidP="0075305E">
      <w:pPr>
        <w:jc w:val="both"/>
        <w:rPr>
          <w:rFonts w:ascii="Tahoma" w:hAnsi="Tahoma" w:cs="Tahoma"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335D74" w:rsidRDefault="00335D74" w:rsidP="00335D74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potwierdza powyższe (wyjątek klauzula automatycznego wyrównania sum ubezpieczenia)</w:t>
      </w: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9553F5" w:rsidRDefault="0079098E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12.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79098E" w:rsidRDefault="00E97D31" w:rsidP="0075305E">
      <w:pPr>
        <w:jc w:val="both"/>
        <w:rPr>
          <w:rFonts w:ascii="Arial" w:eastAsiaTheme="minorHAnsi" w:hAnsi="Arial" w:cs="Arial"/>
          <w:color w:val="000000" w:themeColor="text1"/>
          <w:sz w:val="20"/>
        </w:rPr>
      </w:pPr>
      <w:r w:rsidRPr="00E97D31">
        <w:rPr>
          <w:rFonts w:ascii="Arial" w:eastAsiaTheme="minorHAnsi" w:hAnsi="Arial" w:cs="Arial"/>
          <w:color w:val="000000" w:themeColor="text1"/>
          <w:sz w:val="20"/>
        </w:rPr>
        <w:t>Prosimy o potwierdzenie, że zakres terytorialny ochrony dla szkód powstałych podczas zagranicznych delegacji służbowych pracowników Ubezpieczonego w związku z wykonywaniem pracy /obowiązków służbowych/ nie obejmuje USA, Kanady, Australii i Nowej Zelandii.</w:t>
      </w:r>
    </w:p>
    <w:p w:rsidR="00E97D31" w:rsidRDefault="00E97D31" w:rsidP="0075305E">
      <w:pPr>
        <w:jc w:val="both"/>
        <w:rPr>
          <w:rFonts w:ascii="Arial Narrow" w:hAnsi="Arial Narrow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79098E" w:rsidRDefault="00E97D31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potwierdza powyższe.</w:t>
      </w:r>
    </w:p>
    <w:p w:rsidR="00335D74" w:rsidRPr="009553F5" w:rsidRDefault="00335D74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13.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5509C8" w:rsidRDefault="005509C8" w:rsidP="0075305E">
      <w:pPr>
        <w:jc w:val="both"/>
        <w:rPr>
          <w:rFonts w:ascii="Arial" w:hAnsi="Arial" w:cs="Arial"/>
          <w:color w:val="000000" w:themeColor="text1"/>
          <w:sz w:val="20"/>
        </w:rPr>
      </w:pPr>
      <w:r w:rsidRPr="005509C8">
        <w:rPr>
          <w:rFonts w:ascii="Arial" w:hAnsi="Arial" w:cs="Arial"/>
          <w:color w:val="000000" w:themeColor="text1"/>
          <w:sz w:val="20"/>
        </w:rPr>
        <w:t>Prosimy o potwierdzenie, że koszty dodatkowe w ubezpieczeniu OC pokrywane będą w granicach sumy gwarancyjnej.</w:t>
      </w:r>
    </w:p>
    <w:p w:rsidR="005509C8" w:rsidRDefault="005509C8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79098E" w:rsidRDefault="00335D74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potwierdza powyższe.</w:t>
      </w: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14.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335D74" w:rsidRDefault="005509C8" w:rsidP="0075305E">
      <w:pPr>
        <w:jc w:val="both"/>
        <w:rPr>
          <w:rFonts w:ascii="Tahoma" w:eastAsia="Arial" w:hAnsi="Tahoma" w:cs="Tahoma"/>
          <w:bCs/>
          <w:sz w:val="20"/>
        </w:rPr>
      </w:pPr>
      <w:r w:rsidRPr="005509C8">
        <w:rPr>
          <w:rFonts w:ascii="Tahoma" w:eastAsia="Arial" w:hAnsi="Tahoma" w:cs="Tahoma"/>
          <w:bCs/>
          <w:sz w:val="20"/>
        </w:rPr>
        <w:t>Prosimy o potwierdzenie, że wszystkie rozszerzenia OC ponad zakres podstawowy (delikt/ kontrakt) będą na podlimitach sumy gwarancyjnej.</w:t>
      </w:r>
    </w:p>
    <w:p w:rsidR="005509C8" w:rsidRDefault="005509C8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Odpowiedź:</w:t>
      </w:r>
    </w:p>
    <w:p w:rsidR="002D77B7" w:rsidRDefault="00335D74" w:rsidP="0075305E">
      <w:pPr>
        <w:jc w:val="both"/>
        <w:rPr>
          <w:rFonts w:ascii="Tahoma" w:eastAsia="Calibri" w:hAnsi="Tahoma" w:cs="Tahoma"/>
          <w:b/>
          <w:bCs/>
          <w:sz w:val="20"/>
        </w:rPr>
      </w:pPr>
      <w:r>
        <w:rPr>
          <w:rFonts w:ascii="Tahoma" w:eastAsia="Calibri" w:hAnsi="Tahoma" w:cs="Tahoma"/>
          <w:b/>
          <w:bCs/>
          <w:sz w:val="20"/>
        </w:rPr>
        <w:t xml:space="preserve">Zamawiający potwierdza powyższe. Jednocześnie Zamawiający informuje, że ubezpieczenie OC dróg posiada odrębną sumę gwarancyjną. </w:t>
      </w:r>
    </w:p>
    <w:p w:rsidR="00335D74" w:rsidRDefault="00335D74" w:rsidP="0075305E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335D74" w:rsidRDefault="00335D74" w:rsidP="0075305E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eastAsia="Arial" w:hAnsi="Tahoma" w:cs="Tahoma"/>
          <w:b/>
          <w:sz w:val="20"/>
          <w:u w:val="single"/>
        </w:rPr>
      </w:pPr>
      <w:r>
        <w:rPr>
          <w:rFonts w:ascii="Tahoma" w:eastAsia="Arial" w:hAnsi="Tahoma" w:cs="Tahoma"/>
          <w:b/>
          <w:sz w:val="20"/>
          <w:u w:val="single"/>
        </w:rPr>
        <w:t xml:space="preserve">Pytania dotyczące ubezpieczenia następstw nieszczęśliwych wypadków (od 1 do </w:t>
      </w:r>
      <w:r w:rsidR="001314AF">
        <w:rPr>
          <w:rFonts w:ascii="Tahoma" w:eastAsia="Arial" w:hAnsi="Tahoma" w:cs="Tahoma"/>
          <w:b/>
          <w:sz w:val="20"/>
          <w:u w:val="single"/>
        </w:rPr>
        <w:t>6</w:t>
      </w:r>
      <w:r>
        <w:rPr>
          <w:rFonts w:ascii="Tahoma" w:eastAsia="Arial" w:hAnsi="Tahoma" w:cs="Tahoma"/>
          <w:b/>
          <w:sz w:val="20"/>
          <w:u w:val="single"/>
        </w:rPr>
        <w:t>):</w:t>
      </w: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sz w:val="20"/>
          <w:u w:val="single"/>
        </w:rPr>
      </w:pPr>
    </w:p>
    <w:p w:rsidR="00C94127" w:rsidRDefault="0079098E" w:rsidP="00C94127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C94127" w:rsidRPr="00C94127" w:rsidRDefault="005509C8" w:rsidP="00C94127">
      <w:pPr>
        <w:jc w:val="both"/>
        <w:rPr>
          <w:rFonts w:ascii="Tahoma" w:hAnsi="Tahoma" w:cs="Tahoma"/>
          <w:b/>
          <w:sz w:val="20"/>
        </w:rPr>
      </w:pPr>
      <w:r w:rsidRPr="005509C8">
        <w:rPr>
          <w:rFonts w:ascii="Arial" w:hAnsi="Arial" w:cs="Arial"/>
          <w:sz w:val="20"/>
        </w:rPr>
        <w:t>W odniesieniu do ubezpieczenia NNW Strażaków  (członków OSP i MDP) prosimy o podanie liczby osób zgłoszonych do ubezpieczenia.</w:t>
      </w:r>
      <w:r w:rsidR="00C94127" w:rsidRPr="002E2DCE">
        <w:rPr>
          <w:rFonts w:ascii="Arial" w:hAnsi="Arial" w:cs="Arial"/>
          <w:sz w:val="20"/>
        </w:rPr>
        <w:t>,</w:t>
      </w:r>
    </w:p>
    <w:p w:rsidR="0079098E" w:rsidRPr="009553F5" w:rsidRDefault="0079098E" w:rsidP="0075305E">
      <w:pPr>
        <w:jc w:val="both"/>
        <w:rPr>
          <w:rFonts w:ascii="Tahoma" w:hAnsi="Tahoma" w:cs="Tahoma"/>
          <w:sz w:val="20"/>
        </w:rPr>
      </w:pPr>
    </w:p>
    <w:p w:rsidR="0079098E" w:rsidRPr="0055390A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55390A">
        <w:rPr>
          <w:rFonts w:ascii="Tahoma" w:eastAsia="Arial" w:hAnsi="Tahoma" w:cs="Tahoma"/>
          <w:b/>
          <w:bCs/>
          <w:sz w:val="20"/>
        </w:rPr>
        <w:t>Odpowiedź:</w:t>
      </w:r>
    </w:p>
    <w:p w:rsidR="005509C8" w:rsidRDefault="00C94127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 xml:space="preserve">Zamawiający informuje, że </w:t>
      </w:r>
      <w:r w:rsidR="005509C8">
        <w:rPr>
          <w:rFonts w:ascii="Tahoma" w:eastAsia="Arial" w:hAnsi="Tahoma" w:cs="Tahoma"/>
          <w:b/>
          <w:bCs/>
          <w:sz w:val="20"/>
        </w:rPr>
        <w:t>do ubezpieczenia Strażaków zgłoszono następującą liczbę zgłoszonych osób:</w:t>
      </w:r>
    </w:p>
    <w:p w:rsidR="005509C8" w:rsidRDefault="005509C8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- I zakres imienny (ustawowy) – 94 osoby</w:t>
      </w:r>
    </w:p>
    <w:p w:rsidR="0079098E" w:rsidRDefault="005509C8" w:rsidP="005509C8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 xml:space="preserve">- II </w:t>
      </w:r>
      <w:r w:rsidR="00C94127">
        <w:rPr>
          <w:rFonts w:ascii="Tahoma" w:eastAsia="Arial" w:hAnsi="Tahoma" w:cs="Tahoma"/>
          <w:b/>
          <w:bCs/>
          <w:sz w:val="20"/>
        </w:rPr>
        <w:t xml:space="preserve"> </w:t>
      </w:r>
      <w:r>
        <w:rPr>
          <w:rFonts w:ascii="Tahoma" w:eastAsia="Arial" w:hAnsi="Tahoma" w:cs="Tahoma"/>
          <w:b/>
          <w:bCs/>
          <w:sz w:val="20"/>
        </w:rPr>
        <w:t xml:space="preserve">zakres bezimienny - </w:t>
      </w:r>
      <w:r w:rsidRPr="005509C8">
        <w:rPr>
          <w:rFonts w:ascii="Tahoma" w:eastAsia="Arial" w:hAnsi="Tahoma" w:cs="Tahoma"/>
          <w:b/>
          <w:bCs/>
          <w:sz w:val="20"/>
        </w:rPr>
        <w:t>13 jednostek OSP oraz 8 druż</w:t>
      </w:r>
      <w:r>
        <w:rPr>
          <w:rFonts w:ascii="Tahoma" w:eastAsia="Arial" w:hAnsi="Tahoma" w:cs="Tahoma"/>
          <w:b/>
          <w:bCs/>
          <w:sz w:val="20"/>
        </w:rPr>
        <w:t xml:space="preserve">yn MDP </w:t>
      </w:r>
      <w:r w:rsidRPr="005509C8">
        <w:rPr>
          <w:rFonts w:ascii="Tahoma" w:eastAsia="Arial" w:hAnsi="Tahoma" w:cs="Tahoma"/>
          <w:b/>
          <w:bCs/>
          <w:sz w:val="20"/>
        </w:rPr>
        <w:t>ogółem: 470 osób</w:t>
      </w:r>
    </w:p>
    <w:p w:rsidR="00C94127" w:rsidRPr="009553F5" w:rsidRDefault="00C94127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C94127" w:rsidRDefault="0079098E" w:rsidP="00C94127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2.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79098E" w:rsidRDefault="005509C8" w:rsidP="0075305E">
      <w:pPr>
        <w:jc w:val="both"/>
        <w:rPr>
          <w:rFonts w:ascii="Arial" w:hAnsi="Arial" w:cs="Arial"/>
          <w:sz w:val="20"/>
        </w:rPr>
      </w:pPr>
      <w:r w:rsidRPr="005509C8">
        <w:rPr>
          <w:rFonts w:ascii="Arial" w:hAnsi="Arial" w:cs="Arial"/>
          <w:sz w:val="20"/>
        </w:rPr>
        <w:t>Prosimy o informacje  jakie imprezy rekreacji ruchowej będą objęte ubezpieczeniem,</w:t>
      </w:r>
    </w:p>
    <w:p w:rsidR="005509C8" w:rsidRPr="009553F5" w:rsidRDefault="005509C8" w:rsidP="0075305E">
      <w:pPr>
        <w:jc w:val="both"/>
        <w:rPr>
          <w:rFonts w:ascii="Tahoma" w:hAnsi="Tahoma" w:cs="Tahoma"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Odpowiedź: </w:t>
      </w:r>
    </w:p>
    <w:p w:rsidR="00C94127" w:rsidRDefault="00C94127" w:rsidP="00C94127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 xml:space="preserve">Zamawiający informuje, że zgodnie z treścią SIWZ w zakresie ryzyka następstw nieszczęśliwych wypadków będą objęci członkowie Ochotniczych Straży Pożarnych oraz osoby skierowane do robót publicznych, prac społecznie użytecznych, prac interwencyjnych z urzędu pracy, wolontariusze, praktykanci, stażyści. </w:t>
      </w: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3.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C94127" w:rsidRDefault="005509C8" w:rsidP="0075305E">
      <w:pPr>
        <w:jc w:val="both"/>
        <w:rPr>
          <w:rFonts w:ascii="Tahoma" w:eastAsia="Arial" w:hAnsi="Tahoma" w:cs="Tahoma"/>
          <w:bCs/>
          <w:sz w:val="20"/>
        </w:rPr>
      </w:pPr>
      <w:r w:rsidRPr="005509C8">
        <w:rPr>
          <w:rFonts w:ascii="Tahoma" w:eastAsia="Arial" w:hAnsi="Tahoma" w:cs="Tahoma"/>
          <w:bCs/>
          <w:sz w:val="20"/>
        </w:rPr>
        <w:t>Prosimy  kto i w jakim wieku będzie objęty ubezpieczeniem podczas imprez.</w:t>
      </w:r>
    </w:p>
    <w:p w:rsidR="005509C8" w:rsidRDefault="005509C8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Odpowiedź: </w:t>
      </w:r>
    </w:p>
    <w:p w:rsidR="005509C8" w:rsidRDefault="005509C8" w:rsidP="005509C8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 xml:space="preserve">Zamawiający informuje, że zgodnie z treścią SIWZ w zakresie ryzyka następstw nieszczęśliwych wypadków będą objęci członkowie Ochotniczych Straży Pożarnych oraz osoby skierowane do robót publicznych, prac społecznie użytecznych, prac interwencyjnych z urzędu pracy, wolontariusze, praktykanci, stażyści. </w:t>
      </w:r>
    </w:p>
    <w:p w:rsidR="00C94127" w:rsidRDefault="00C94127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lastRenderedPageBreak/>
        <w:t>Pytanie 4</w:t>
      </w:r>
    </w:p>
    <w:p w:rsidR="0079098E" w:rsidRPr="00C94127" w:rsidRDefault="005509C8" w:rsidP="0075305E">
      <w:pPr>
        <w:jc w:val="both"/>
        <w:rPr>
          <w:rFonts w:ascii="Tahoma" w:eastAsia="Arial" w:hAnsi="Tahoma" w:cs="Tahoma"/>
          <w:bCs/>
          <w:sz w:val="20"/>
        </w:rPr>
      </w:pPr>
      <w:r w:rsidRPr="005509C8">
        <w:rPr>
          <w:rFonts w:ascii="Tahoma" w:eastAsia="Arial" w:hAnsi="Tahoma" w:cs="Tahoma"/>
          <w:bCs/>
          <w:sz w:val="20"/>
        </w:rPr>
        <w:t>Prosimy , z uwagi na słabą jakość załączonych materiałów prośba o potwierdzenie, że z tytułu NNW nie wystąpił szkody w okresie 3 ostatnich lat.</w:t>
      </w:r>
    </w:p>
    <w:p w:rsidR="00C94127" w:rsidRDefault="00C94127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C94127" w:rsidRPr="009553F5" w:rsidRDefault="00C94127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C94127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Odpowiedź: </w:t>
      </w:r>
    </w:p>
    <w:p w:rsidR="0079098E" w:rsidRDefault="00C94127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informuje, że informacje na temat szkodowości znajdują się w załączniku nr 6 do SIWZ wykaz mienia i inne dane zamawiającego w zakładce „szkod</w:t>
      </w:r>
      <w:r w:rsidR="00F627D6">
        <w:rPr>
          <w:rFonts w:ascii="Tahoma" w:eastAsia="Arial" w:hAnsi="Tahoma" w:cs="Tahoma"/>
          <w:b/>
          <w:bCs/>
          <w:sz w:val="20"/>
        </w:rPr>
        <w:t>y</w:t>
      </w:r>
      <w:r w:rsidR="005509C8">
        <w:rPr>
          <w:rFonts w:ascii="Tahoma" w:eastAsia="Arial" w:hAnsi="Tahoma" w:cs="Tahoma"/>
          <w:b/>
          <w:bCs/>
          <w:sz w:val="20"/>
        </w:rPr>
        <w:t>” z dokładnym opisem ryzyk i szkód.</w:t>
      </w:r>
    </w:p>
    <w:p w:rsidR="0079098E" w:rsidRDefault="0079098E" w:rsidP="0075305E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5509C8" w:rsidRDefault="005509C8" w:rsidP="0075305E">
      <w:pPr>
        <w:jc w:val="both"/>
        <w:rPr>
          <w:rFonts w:ascii="Tahoma" w:eastAsia="Arial" w:hAnsi="Tahoma" w:cs="Tahoma"/>
          <w:b/>
          <w:sz w:val="20"/>
          <w:u w:val="single"/>
        </w:rPr>
      </w:pPr>
    </w:p>
    <w:p w:rsidR="005509C8" w:rsidRDefault="005509C8" w:rsidP="0075305E">
      <w:pPr>
        <w:jc w:val="both"/>
        <w:rPr>
          <w:rFonts w:ascii="Tahoma" w:eastAsia="Arial" w:hAnsi="Tahoma" w:cs="Tahoma"/>
          <w:b/>
          <w:sz w:val="20"/>
          <w:u w:val="single"/>
        </w:rPr>
      </w:pPr>
      <w:r w:rsidRPr="005509C8">
        <w:rPr>
          <w:rFonts w:ascii="Tahoma" w:eastAsia="Arial" w:hAnsi="Tahoma" w:cs="Tahoma"/>
          <w:b/>
          <w:sz w:val="20"/>
        </w:rPr>
        <w:t>Pytanie</w:t>
      </w:r>
      <w:r>
        <w:rPr>
          <w:rFonts w:ascii="Tahoma" w:eastAsia="Arial" w:hAnsi="Tahoma" w:cs="Tahoma"/>
          <w:b/>
          <w:sz w:val="20"/>
          <w:u w:val="single"/>
        </w:rPr>
        <w:t xml:space="preserve"> </w:t>
      </w:r>
      <w:r w:rsidRPr="005509C8">
        <w:rPr>
          <w:rFonts w:ascii="Tahoma" w:eastAsia="Arial" w:hAnsi="Tahoma" w:cs="Tahoma"/>
          <w:b/>
          <w:sz w:val="20"/>
        </w:rPr>
        <w:t>5</w:t>
      </w:r>
    </w:p>
    <w:p w:rsidR="005509C8" w:rsidRDefault="005509C8" w:rsidP="0075305E">
      <w:pPr>
        <w:jc w:val="both"/>
        <w:rPr>
          <w:rFonts w:ascii="Tahoma" w:eastAsia="Arial" w:hAnsi="Tahoma" w:cs="Tahoma"/>
          <w:sz w:val="20"/>
        </w:rPr>
      </w:pPr>
      <w:r w:rsidRPr="005509C8">
        <w:rPr>
          <w:rFonts w:ascii="Tahoma" w:eastAsia="Arial" w:hAnsi="Tahoma" w:cs="Tahoma"/>
          <w:sz w:val="20"/>
        </w:rPr>
        <w:t>Czy wśród Ubezpieczonych osób będą osoby powyżej 65 roku życia ? Jeśli tak prosimy wskazać liczbę tych osób oraz w jakiej grupie ryzyka się znajdują.</w:t>
      </w:r>
    </w:p>
    <w:p w:rsidR="005509C8" w:rsidRPr="005509C8" w:rsidRDefault="005509C8" w:rsidP="0075305E">
      <w:pPr>
        <w:jc w:val="both"/>
        <w:rPr>
          <w:rFonts w:ascii="Tahoma" w:eastAsia="Arial" w:hAnsi="Tahoma" w:cs="Tahoma"/>
          <w:sz w:val="20"/>
        </w:rPr>
      </w:pPr>
    </w:p>
    <w:p w:rsidR="005509C8" w:rsidRPr="005509C8" w:rsidRDefault="005509C8" w:rsidP="0075305E">
      <w:pPr>
        <w:jc w:val="both"/>
        <w:rPr>
          <w:rFonts w:ascii="Tahoma" w:eastAsia="Arial" w:hAnsi="Tahoma" w:cs="Tahoma"/>
          <w:b/>
          <w:sz w:val="20"/>
        </w:rPr>
      </w:pPr>
      <w:r w:rsidRPr="005509C8">
        <w:rPr>
          <w:rFonts w:ascii="Tahoma" w:eastAsia="Arial" w:hAnsi="Tahoma" w:cs="Tahoma"/>
          <w:b/>
          <w:sz w:val="20"/>
        </w:rPr>
        <w:t>Odpowiedź:</w:t>
      </w:r>
    </w:p>
    <w:p w:rsidR="005509C8" w:rsidRDefault="005509C8" w:rsidP="005509C8">
      <w:pPr>
        <w:jc w:val="both"/>
        <w:rPr>
          <w:rStyle w:val="Pogrubienie"/>
          <w:rFonts w:ascii="Tahoma" w:hAnsi="Tahoma" w:cs="Tahoma"/>
          <w:sz w:val="20"/>
          <w:shd w:val="clear" w:color="auto" w:fill="FFFF00"/>
        </w:rPr>
      </w:pPr>
      <w:r w:rsidRPr="0074582A">
        <w:rPr>
          <w:rStyle w:val="Pogrubienie"/>
          <w:rFonts w:ascii="Tahoma" w:hAnsi="Tahoma" w:cs="Tahoma"/>
          <w:sz w:val="20"/>
          <w:shd w:val="clear" w:color="auto" w:fill="FFFF00"/>
        </w:rPr>
        <w:t xml:space="preserve">Zamawiający informuje, że w ubezpieczeniu od Następstw Nieszczęśliwych Wypadków </w:t>
      </w:r>
      <w:r w:rsidRPr="0074582A">
        <w:rPr>
          <w:rStyle w:val="object"/>
          <w:rFonts w:ascii="Tahoma" w:hAnsi="Tahoma" w:cs="Tahoma"/>
          <w:b/>
          <w:bCs/>
          <w:sz w:val="20"/>
          <w:shd w:val="clear" w:color="auto" w:fill="FFFF00"/>
        </w:rPr>
        <w:t>cz</w:t>
      </w:r>
      <w:r w:rsidRPr="0074582A">
        <w:rPr>
          <w:rStyle w:val="Pogrubienie"/>
          <w:rFonts w:ascii="Tahoma" w:hAnsi="Tahoma" w:cs="Tahoma"/>
          <w:sz w:val="20"/>
          <w:shd w:val="clear" w:color="auto" w:fill="FFFF00"/>
        </w:rPr>
        <w:t>łonków OSP w wariancie imiennym na dzień dzisiejszy zgłoszona do ubezpieczenia jest jedna osoba powyżej 65 roku życia. W tym samym ryzyku wariancie bezimiennym - Zamawiający nie jest w stanie precyzyjnie określić czy występują osoby powyżej 65 roku życia. W ubezpieczeniu od Następstw Nieszczęśliwych Wypadków osób skierowanych do robót publicznych, prac społecznie użytecznych, prac interwencyjnych z urzędu pracy, wolontariuszy, praktykantów, stażystów na dzień dzisiejszy nie ma zgłoszonej do ubezpieczenia żadnej osoby powyżej 65 roku życia.</w:t>
      </w:r>
      <w:bookmarkStart w:id="0" w:name="_GoBack"/>
      <w:bookmarkEnd w:id="0"/>
    </w:p>
    <w:p w:rsidR="005509C8" w:rsidRDefault="005509C8" w:rsidP="005509C8">
      <w:pPr>
        <w:jc w:val="both"/>
        <w:rPr>
          <w:rStyle w:val="Pogrubienie"/>
          <w:rFonts w:ascii="Tahoma" w:hAnsi="Tahoma" w:cs="Tahoma"/>
          <w:sz w:val="20"/>
          <w:shd w:val="clear" w:color="auto" w:fill="FFFF00"/>
        </w:rPr>
      </w:pPr>
    </w:p>
    <w:p w:rsidR="005509C8" w:rsidRDefault="005509C8" w:rsidP="005509C8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Pytanie 6</w:t>
      </w:r>
    </w:p>
    <w:p w:rsidR="005509C8" w:rsidRDefault="005509C8" w:rsidP="005509C8">
      <w:pPr>
        <w:jc w:val="both"/>
        <w:rPr>
          <w:rFonts w:ascii="Tahoma" w:eastAsia="Arial" w:hAnsi="Tahoma" w:cs="Tahoma"/>
          <w:b/>
          <w:bCs/>
          <w:sz w:val="20"/>
        </w:rPr>
      </w:pPr>
      <w:r w:rsidRPr="005509C8">
        <w:rPr>
          <w:rFonts w:ascii="Tahoma" w:eastAsia="Arial" w:hAnsi="Tahoma" w:cs="Tahoma"/>
          <w:bCs/>
          <w:sz w:val="20"/>
        </w:rPr>
        <w:t>Jakie sporty będą uprawiane w 800x600 NNW uczestników zajęć na hali sportowej ? Proszę wymienić wszystkie</w:t>
      </w:r>
      <w:r w:rsidRPr="005509C8">
        <w:rPr>
          <w:rFonts w:ascii="Tahoma" w:eastAsia="Arial" w:hAnsi="Tahoma" w:cs="Tahoma"/>
          <w:b/>
          <w:bCs/>
          <w:sz w:val="20"/>
        </w:rPr>
        <w:t>.</w:t>
      </w:r>
    </w:p>
    <w:p w:rsidR="005509C8" w:rsidRDefault="005509C8" w:rsidP="0075305E">
      <w:pPr>
        <w:jc w:val="both"/>
        <w:rPr>
          <w:rFonts w:ascii="Tahoma" w:eastAsia="Arial" w:hAnsi="Tahoma" w:cs="Tahoma"/>
          <w:b/>
          <w:sz w:val="20"/>
          <w:u w:val="single"/>
        </w:rPr>
      </w:pPr>
    </w:p>
    <w:p w:rsidR="005509C8" w:rsidRPr="009553F5" w:rsidRDefault="005509C8" w:rsidP="005509C8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Odpowiedź: </w:t>
      </w:r>
    </w:p>
    <w:p w:rsidR="005509C8" w:rsidRDefault="005509C8" w:rsidP="005509C8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 xml:space="preserve">Zamawiający informuje, że zgodnie z treścią SIWZ w zakresie ryzyka następstw nieszczęśliwych wypadków będą objęci członkowie Ochotniczych Straży Pożarnych oraz osoby skierowane do robót publicznych, prac społecznie użytecznych, prac interwencyjnych z urzędu pracy, wolontariusze, praktykanci, stażyści. </w:t>
      </w:r>
    </w:p>
    <w:p w:rsidR="005509C8" w:rsidRDefault="005509C8" w:rsidP="0075305E">
      <w:pPr>
        <w:jc w:val="both"/>
        <w:rPr>
          <w:rFonts w:ascii="Tahoma" w:eastAsia="Arial" w:hAnsi="Tahoma" w:cs="Tahoma"/>
          <w:b/>
          <w:sz w:val="20"/>
          <w:u w:val="single"/>
        </w:rPr>
      </w:pPr>
    </w:p>
    <w:p w:rsidR="005509C8" w:rsidRDefault="005509C8" w:rsidP="0075305E">
      <w:pPr>
        <w:jc w:val="both"/>
        <w:rPr>
          <w:rFonts w:ascii="Tahoma" w:eastAsia="Arial" w:hAnsi="Tahoma" w:cs="Tahoma"/>
          <w:b/>
          <w:sz w:val="20"/>
          <w:u w:val="single"/>
        </w:rPr>
      </w:pPr>
    </w:p>
    <w:p w:rsidR="005509C8" w:rsidRDefault="005509C8" w:rsidP="0075305E">
      <w:pPr>
        <w:jc w:val="both"/>
        <w:rPr>
          <w:rFonts w:ascii="Tahoma" w:eastAsia="Arial" w:hAnsi="Tahoma" w:cs="Tahoma"/>
          <w:b/>
          <w:sz w:val="20"/>
          <w:u w:val="single"/>
        </w:rPr>
      </w:pPr>
    </w:p>
    <w:p w:rsidR="0079098E" w:rsidRDefault="0079098E" w:rsidP="0075305E">
      <w:pPr>
        <w:jc w:val="both"/>
        <w:rPr>
          <w:rFonts w:ascii="Tahoma" w:eastAsia="Arial" w:hAnsi="Tahoma" w:cs="Tahoma"/>
          <w:b/>
          <w:sz w:val="20"/>
          <w:u w:val="single"/>
        </w:rPr>
      </w:pPr>
      <w:r>
        <w:rPr>
          <w:rFonts w:ascii="Tahoma" w:eastAsia="Arial" w:hAnsi="Tahoma" w:cs="Tahoma"/>
          <w:b/>
          <w:sz w:val="20"/>
          <w:u w:val="single"/>
        </w:rPr>
        <w:t>Pytania dotyczące zapisów ogólnych SIWZ (od 1 do 4):</w:t>
      </w: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sz w:val="20"/>
          <w:u w:val="single"/>
        </w:rPr>
      </w:pPr>
    </w:p>
    <w:p w:rsidR="0079098E" w:rsidRDefault="0079098E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F627D6" w:rsidRDefault="005509C8" w:rsidP="0075305E">
      <w:pPr>
        <w:jc w:val="both"/>
        <w:rPr>
          <w:rFonts w:ascii="Tahoma" w:hAnsi="Tahoma" w:cs="Tahoma"/>
          <w:sz w:val="20"/>
        </w:rPr>
      </w:pPr>
      <w:r w:rsidRPr="005509C8">
        <w:rPr>
          <w:rFonts w:ascii="Tahoma" w:hAnsi="Tahoma" w:cs="Tahoma"/>
          <w:sz w:val="20"/>
        </w:rPr>
        <w:t>Prosimy o potwierdzenie, że wszędzie gdzie jest mowa o limicie odpowiedzialności należy rozumieć, że jest to limit na jedno i wszystkie zdarzenia w okresie ubezpieczenia.</w:t>
      </w:r>
    </w:p>
    <w:p w:rsidR="005509C8" w:rsidRPr="009553F5" w:rsidRDefault="005509C8" w:rsidP="0075305E">
      <w:pPr>
        <w:jc w:val="both"/>
        <w:rPr>
          <w:rFonts w:ascii="Tahoma" w:hAnsi="Tahoma" w:cs="Tahoma"/>
          <w:sz w:val="20"/>
        </w:rPr>
      </w:pPr>
    </w:p>
    <w:p w:rsidR="0079098E" w:rsidRPr="0055390A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55390A">
        <w:rPr>
          <w:rFonts w:ascii="Tahoma" w:eastAsia="Arial" w:hAnsi="Tahoma" w:cs="Tahoma"/>
          <w:b/>
          <w:bCs/>
          <w:sz w:val="20"/>
        </w:rPr>
        <w:t>Odpowiedź:</w:t>
      </w:r>
    </w:p>
    <w:p w:rsidR="0079098E" w:rsidRPr="009553F5" w:rsidRDefault="00F627D6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 xml:space="preserve">Zamawiający informuje, że wszędzie gdzie jest mowa o limicie odpowiedzialności należy rozumieć, że jest to limit na jedno i wszystkie zdarzenia w </w:t>
      </w:r>
      <w:r w:rsidRPr="00F627D6">
        <w:rPr>
          <w:rFonts w:ascii="Tahoma" w:eastAsia="Arial" w:hAnsi="Tahoma" w:cs="Tahoma"/>
          <w:b/>
          <w:bCs/>
          <w:sz w:val="20"/>
          <w:u w:val="single"/>
        </w:rPr>
        <w:t>rocznym</w:t>
      </w:r>
      <w:r>
        <w:rPr>
          <w:rFonts w:ascii="Tahoma" w:eastAsia="Arial" w:hAnsi="Tahoma" w:cs="Tahoma"/>
          <w:b/>
          <w:bCs/>
          <w:sz w:val="20"/>
        </w:rPr>
        <w:t xml:space="preserve"> okresie ubezpieczenia.</w:t>
      </w: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F627D6" w:rsidRPr="009553F5" w:rsidRDefault="00F627D6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2.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580E07" w:rsidRDefault="005509C8" w:rsidP="0075305E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5509C8">
        <w:rPr>
          <w:rFonts w:ascii="Tahoma" w:hAnsi="Tahoma" w:cs="Tahoma"/>
          <w:sz w:val="20"/>
        </w:rPr>
        <w:t>rosimy o informację odnośnie przyczyn szkód których jednostkowa wartość przekracza kwotę 3 000,00 zł.</w:t>
      </w:r>
    </w:p>
    <w:p w:rsidR="005509C8" w:rsidRPr="009553F5" w:rsidRDefault="005509C8" w:rsidP="0075305E">
      <w:pPr>
        <w:jc w:val="both"/>
        <w:rPr>
          <w:rFonts w:ascii="Tahoma" w:hAnsi="Tahoma" w:cs="Tahoma"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Odpowiedź: </w:t>
      </w:r>
    </w:p>
    <w:p w:rsidR="005509C8" w:rsidRDefault="005509C8" w:rsidP="005509C8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informuje, że informacje na temat szkodowości znajdują się w załączniku nr 6 do SIWZ wykaz mienia i inne dane zamawiającego w zakładce „szkody” z dokładnym opisem ryzyk i szkód.</w:t>
      </w: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5509C8" w:rsidRDefault="005509C8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lastRenderedPageBreak/>
        <w:t>Pytanie 3</w:t>
      </w:r>
    </w:p>
    <w:p w:rsidR="005509C8" w:rsidRPr="005509C8" w:rsidRDefault="005509C8" w:rsidP="0075305E">
      <w:pPr>
        <w:jc w:val="both"/>
        <w:rPr>
          <w:rFonts w:ascii="Tahoma" w:eastAsia="Arial" w:hAnsi="Tahoma" w:cs="Tahoma"/>
          <w:bCs/>
          <w:sz w:val="20"/>
        </w:rPr>
      </w:pPr>
      <w:r w:rsidRPr="005509C8">
        <w:rPr>
          <w:rFonts w:ascii="Tahoma" w:eastAsia="Arial" w:hAnsi="Tahoma" w:cs="Tahoma"/>
          <w:bCs/>
          <w:sz w:val="20"/>
        </w:rPr>
        <w:t>Prosimy o potwierdzenie, że zabezpieczenia przeciwpożarowe zastosowane w miejscach ubezpieczenia są zgodne z obowiązującymi przepisami oraz posiadają aktualne przeglądy i badania; w przeciwnym wypadku prosimy o wskazanie lokalizacji niespełniających powyższego warunku wraz z określeniem przyczyny.</w:t>
      </w:r>
    </w:p>
    <w:p w:rsidR="005509C8" w:rsidRDefault="005509C8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5509C8" w:rsidRDefault="005509C8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Odpowiedź:</w:t>
      </w:r>
    </w:p>
    <w:p w:rsidR="005509C8" w:rsidRDefault="005509C8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potwierdza powyższe.</w:t>
      </w:r>
    </w:p>
    <w:p w:rsidR="005509C8" w:rsidRDefault="005509C8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5509C8" w:rsidRDefault="005509C8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Pytanie </w:t>
      </w:r>
      <w:r w:rsidR="005509C8">
        <w:rPr>
          <w:rFonts w:ascii="Tahoma" w:eastAsia="Arial" w:hAnsi="Tahoma" w:cs="Tahoma"/>
          <w:b/>
          <w:bCs/>
          <w:sz w:val="20"/>
        </w:rPr>
        <w:t>4</w:t>
      </w:r>
      <w:r w:rsidRPr="009553F5">
        <w:rPr>
          <w:rFonts w:ascii="Tahoma" w:eastAsia="Arial" w:hAnsi="Tahoma" w:cs="Tahoma"/>
          <w:b/>
          <w:bCs/>
          <w:sz w:val="20"/>
        </w:rPr>
        <w:t>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79098E" w:rsidRPr="00580E07" w:rsidRDefault="00580E07" w:rsidP="0075305E">
      <w:pPr>
        <w:jc w:val="both"/>
        <w:rPr>
          <w:rFonts w:ascii="Tahoma" w:eastAsia="Arial" w:hAnsi="Tahoma" w:cs="Tahoma"/>
          <w:bCs/>
          <w:sz w:val="20"/>
        </w:rPr>
      </w:pPr>
      <w:r w:rsidRPr="00580E07">
        <w:rPr>
          <w:rFonts w:ascii="Tahoma" w:eastAsia="Arial" w:hAnsi="Tahoma" w:cs="Tahoma"/>
          <w:bCs/>
          <w:sz w:val="20"/>
        </w:rPr>
        <w:t>Prosimy o potwierdzenie, że w sprawach nieuregulowanych w SIWZ zastosowanie mają OWU Wykonawcy.</w:t>
      </w:r>
    </w:p>
    <w:p w:rsidR="00580E07" w:rsidRDefault="00580E07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 xml:space="preserve">Odpowiedź: </w:t>
      </w:r>
    </w:p>
    <w:p w:rsidR="0079098E" w:rsidRDefault="00580E07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Zamawiający informuje, że zgodnie z treścią SIWZ: „…</w:t>
      </w:r>
      <w:r w:rsidRPr="00580E07">
        <w:rPr>
          <w:rFonts w:ascii="Tahoma" w:eastAsia="Arial" w:hAnsi="Tahoma" w:cs="Tahoma"/>
          <w:b/>
          <w:bCs/>
          <w:sz w:val="20"/>
        </w:rPr>
        <w:t xml:space="preserve">Zapisy w OWU, z których wynika, iż zakres ubezpieczenia jest węższy niż zakres opisany poniżej, nie mają zastosowania. </w:t>
      </w:r>
      <w:r w:rsidRPr="00580E07">
        <w:rPr>
          <w:rFonts w:ascii="Tahoma" w:eastAsia="Arial" w:hAnsi="Tahoma" w:cs="Tahoma"/>
          <w:b/>
          <w:bCs/>
          <w:color w:val="FF0000"/>
          <w:sz w:val="20"/>
          <w:u w:val="single"/>
        </w:rPr>
        <w:t>W kwestiach nieuregulowanych w SIWZ zastosowanie mają przepisy prawa oraz OWU Wykonawcy.</w:t>
      </w:r>
      <w:r w:rsidRPr="00580E07">
        <w:rPr>
          <w:rFonts w:ascii="Tahoma" w:eastAsia="Arial" w:hAnsi="Tahoma" w:cs="Tahoma"/>
          <w:b/>
          <w:bCs/>
          <w:sz w:val="20"/>
        </w:rPr>
        <w:t xml:space="preserve"> Postanowienia  OWU  ograniczające lub wyłączające odpowiedzialność Wykonawcy  mają  zastosowanie, chyba że opisane w nich sytuacje zostały wprost włączone do zakresu ubezpieczenia zawartego  w  SIWZ i programie ubezpieczenia. Jeżeli dany rodzaj mienia został wykazany w programie ubezpieczenia lub załącznikach do ubezpieczenia, to jest on ubezpieczony w pełnym zakresie wynikającym z SIWZ i programu ubezpieczenia</w:t>
      </w:r>
      <w:r>
        <w:rPr>
          <w:rFonts w:ascii="Tahoma" w:eastAsia="Arial" w:hAnsi="Tahoma" w:cs="Tahoma"/>
          <w:b/>
          <w:bCs/>
          <w:sz w:val="20"/>
        </w:rPr>
        <w:t>…”</w:t>
      </w: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580E07" w:rsidRDefault="00580E07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eastAsia="Arial" w:hAnsi="Tahoma" w:cs="Tahoma"/>
          <w:bCs/>
          <w:sz w:val="20"/>
        </w:rPr>
      </w:pPr>
    </w:p>
    <w:p w:rsidR="005509C8" w:rsidRDefault="005509C8" w:rsidP="0075305E">
      <w:pPr>
        <w:jc w:val="both"/>
        <w:rPr>
          <w:rFonts w:ascii="Tahoma" w:eastAsia="Arial" w:hAnsi="Tahoma" w:cs="Tahoma"/>
          <w:bCs/>
          <w:sz w:val="20"/>
        </w:rPr>
      </w:pPr>
    </w:p>
    <w:p w:rsidR="005509C8" w:rsidRDefault="005509C8" w:rsidP="0075305E">
      <w:pPr>
        <w:jc w:val="both"/>
        <w:rPr>
          <w:rFonts w:ascii="Tahoma" w:eastAsia="Arial" w:hAnsi="Tahoma" w:cs="Tahoma"/>
          <w:bCs/>
          <w:sz w:val="20"/>
        </w:rPr>
      </w:pPr>
    </w:p>
    <w:p w:rsidR="005509C8" w:rsidRDefault="005509C8" w:rsidP="0075305E">
      <w:pPr>
        <w:jc w:val="both"/>
        <w:rPr>
          <w:rFonts w:ascii="Tahoma" w:eastAsia="Arial" w:hAnsi="Tahoma" w:cs="Tahoma"/>
          <w:bCs/>
          <w:sz w:val="20"/>
        </w:rPr>
      </w:pPr>
    </w:p>
    <w:p w:rsidR="005509C8" w:rsidRPr="00580E07" w:rsidRDefault="005509C8" w:rsidP="0075305E">
      <w:pPr>
        <w:jc w:val="both"/>
        <w:rPr>
          <w:rFonts w:ascii="Tahoma" w:eastAsia="Arial" w:hAnsi="Tahoma" w:cs="Tahoma"/>
          <w:bCs/>
          <w:sz w:val="20"/>
        </w:rPr>
      </w:pPr>
    </w:p>
    <w:p w:rsidR="00F869BF" w:rsidRDefault="00F869BF" w:rsidP="0075305E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5509C8" w:rsidRPr="00C807C0" w:rsidRDefault="005509C8" w:rsidP="005509C8">
      <w:pPr>
        <w:jc w:val="both"/>
        <w:rPr>
          <w:rFonts w:ascii="Tahoma" w:eastAsia="Calibri" w:hAnsi="Tahoma" w:cs="Tahoma"/>
          <w:b/>
          <w:bCs/>
          <w:sz w:val="20"/>
        </w:rPr>
      </w:pPr>
      <w:r w:rsidRPr="00E87805">
        <w:rPr>
          <w:rFonts w:ascii="Tahoma" w:eastAsia="Calibri" w:hAnsi="Tahoma" w:cs="Tahoma"/>
          <w:b/>
          <w:bCs/>
          <w:sz w:val="20"/>
        </w:rPr>
        <w:t>Działając na podstawie art. 38 ust 4 ustawy Prawo Zamówień Publicznych (Dz.U. 2017 poz. 1579),  zwanej dalej ustawą Zamawiający dokonuje zmiany treści SIWZ z uwzględnieniem powyższych wyjaśnień w załączniku nr 5 - program ubezpieczenia.</w:t>
      </w:r>
    </w:p>
    <w:p w:rsidR="005509C8" w:rsidRPr="00C807C0" w:rsidRDefault="005509C8" w:rsidP="005509C8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5509C8" w:rsidRPr="00C807C0" w:rsidRDefault="005509C8" w:rsidP="005509C8">
      <w:pPr>
        <w:jc w:val="both"/>
        <w:rPr>
          <w:rFonts w:ascii="Tahoma" w:eastAsia="Calibri" w:hAnsi="Tahoma" w:cs="Tahoma"/>
          <w:b/>
          <w:bCs/>
          <w:sz w:val="20"/>
        </w:rPr>
      </w:pPr>
      <w:r w:rsidRPr="002D3050">
        <w:rPr>
          <w:rFonts w:ascii="Tahoma" w:eastAsia="Calibri" w:hAnsi="Tahoma" w:cs="Tahoma"/>
          <w:b/>
          <w:bCs/>
          <w:sz w:val="20"/>
        </w:rPr>
        <w:t>Niniejsze odpowiedzi stanowią integralna część SIWZ.</w:t>
      </w:r>
    </w:p>
    <w:p w:rsidR="005509C8" w:rsidRPr="00C807C0" w:rsidRDefault="005509C8" w:rsidP="005509C8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5509C8" w:rsidRPr="00C807C0" w:rsidRDefault="005509C8" w:rsidP="005509C8">
      <w:pPr>
        <w:jc w:val="both"/>
        <w:rPr>
          <w:rFonts w:ascii="Tahoma" w:eastAsia="Calibri" w:hAnsi="Tahoma" w:cs="Tahoma"/>
          <w:b/>
          <w:bCs/>
          <w:sz w:val="20"/>
        </w:rPr>
      </w:pPr>
      <w:r w:rsidRPr="00C807C0">
        <w:rPr>
          <w:rFonts w:ascii="Tahoma" w:eastAsia="Calibri" w:hAnsi="Tahoma" w:cs="Tahoma"/>
          <w:b/>
          <w:bCs/>
          <w:sz w:val="20"/>
        </w:rPr>
        <w:t>Pozostałe warunki i wymagania określone w SIWZ pozostają bez zmian.</w:t>
      </w:r>
    </w:p>
    <w:p w:rsidR="005509C8" w:rsidRPr="00C807C0" w:rsidRDefault="005509C8" w:rsidP="005509C8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E16414" w:rsidRPr="009553F5" w:rsidRDefault="005509C8" w:rsidP="005509C8">
      <w:pPr>
        <w:jc w:val="both"/>
        <w:rPr>
          <w:rFonts w:ascii="Tahoma" w:hAnsi="Tahoma" w:cs="Tahoma"/>
          <w:b/>
          <w:sz w:val="20"/>
        </w:rPr>
      </w:pPr>
      <w:r w:rsidRPr="00C807C0">
        <w:rPr>
          <w:rFonts w:ascii="Tahoma" w:eastAsia="Calibri" w:hAnsi="Tahoma" w:cs="Tahoma"/>
          <w:b/>
          <w:bCs/>
          <w:sz w:val="20"/>
        </w:rPr>
        <w:t>Powyższe wyjaśnienia i zmiany SIWZ są wiążące dla wszystkich wykonawców.</w:t>
      </w:r>
      <w:r w:rsidR="00E16414" w:rsidRPr="009553F5">
        <w:rPr>
          <w:rFonts w:ascii="Tahoma" w:eastAsia="Calibri" w:hAnsi="Tahoma" w:cs="Tahoma"/>
          <w:sz w:val="20"/>
        </w:rPr>
        <w:tab/>
      </w:r>
    </w:p>
    <w:sectPr w:rsidR="00E16414" w:rsidRPr="009553F5" w:rsidSect="001D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2F7" w:rsidRDefault="004462F7" w:rsidP="00E96490">
      <w:r>
        <w:separator/>
      </w:r>
    </w:p>
  </w:endnote>
  <w:endnote w:type="continuationSeparator" w:id="0">
    <w:p w:rsidR="004462F7" w:rsidRDefault="004462F7" w:rsidP="00E9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2F7" w:rsidRDefault="004462F7" w:rsidP="00E96490">
      <w:r>
        <w:separator/>
      </w:r>
    </w:p>
  </w:footnote>
  <w:footnote w:type="continuationSeparator" w:id="0">
    <w:p w:rsidR="004462F7" w:rsidRDefault="004462F7" w:rsidP="00E9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2BB5"/>
    <w:multiLevelType w:val="hybridMultilevel"/>
    <w:tmpl w:val="0EBA514C"/>
    <w:lvl w:ilvl="0" w:tplc="82D80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62A75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B1D36"/>
    <w:multiLevelType w:val="hybridMultilevel"/>
    <w:tmpl w:val="D5F6FE2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A7E54"/>
    <w:multiLevelType w:val="hybridMultilevel"/>
    <w:tmpl w:val="824AE5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34F93"/>
    <w:multiLevelType w:val="hybridMultilevel"/>
    <w:tmpl w:val="C504C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044E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4957AA"/>
    <w:multiLevelType w:val="hybridMultilevel"/>
    <w:tmpl w:val="730C2AE0"/>
    <w:lvl w:ilvl="0" w:tplc="F478350C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721A6"/>
    <w:multiLevelType w:val="hybridMultilevel"/>
    <w:tmpl w:val="79289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B63F4"/>
    <w:multiLevelType w:val="hybridMultilevel"/>
    <w:tmpl w:val="CA72EE2E"/>
    <w:lvl w:ilvl="0" w:tplc="725A8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301B22"/>
    <w:multiLevelType w:val="hybridMultilevel"/>
    <w:tmpl w:val="E3E67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6359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BB37F46"/>
    <w:multiLevelType w:val="hybridMultilevel"/>
    <w:tmpl w:val="05062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0664FA1"/>
    <w:multiLevelType w:val="hybridMultilevel"/>
    <w:tmpl w:val="EAB83380"/>
    <w:lvl w:ilvl="0" w:tplc="F508F90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037B3E"/>
    <w:multiLevelType w:val="hybridMultilevel"/>
    <w:tmpl w:val="8FECE64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8FB1063"/>
    <w:multiLevelType w:val="hybridMultilevel"/>
    <w:tmpl w:val="D06AEA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E0272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827940"/>
    <w:multiLevelType w:val="hybridMultilevel"/>
    <w:tmpl w:val="FDAE9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643C2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094601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695B064B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D04507"/>
    <w:multiLevelType w:val="hybridMultilevel"/>
    <w:tmpl w:val="0A6E94A4"/>
    <w:lvl w:ilvl="0" w:tplc="8964246E">
      <w:start w:val="1"/>
      <w:numFmt w:val="decimal"/>
      <w:lvlText w:val="%1)"/>
      <w:lvlJc w:val="left"/>
      <w:pPr>
        <w:tabs>
          <w:tab w:val="num" w:pos="1003"/>
        </w:tabs>
        <w:ind w:left="926" w:hanging="283"/>
      </w:pPr>
      <w:rPr>
        <w:rFonts w:ascii="Arial Narrow" w:hAnsi="Arial Narrow" w:cs="Times New Roman" w:hint="default"/>
        <w:b w:val="0"/>
        <w:i w:val="0"/>
        <w:sz w:val="22"/>
        <w:u w:val="none"/>
      </w:rPr>
    </w:lvl>
    <w:lvl w:ilvl="1" w:tplc="E446E84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F835017"/>
    <w:multiLevelType w:val="hybridMultilevel"/>
    <w:tmpl w:val="E6E80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8200A"/>
    <w:multiLevelType w:val="hybridMultilevel"/>
    <w:tmpl w:val="C3B2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4782D"/>
    <w:multiLevelType w:val="hybridMultilevel"/>
    <w:tmpl w:val="3C9C8AC8"/>
    <w:lvl w:ilvl="0" w:tplc="5A281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B7D2E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625DE8"/>
    <w:multiLevelType w:val="hybridMultilevel"/>
    <w:tmpl w:val="D0561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72C00"/>
    <w:multiLevelType w:val="hybridMultilevel"/>
    <w:tmpl w:val="456A7508"/>
    <w:lvl w:ilvl="0" w:tplc="3956E96A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1"/>
  </w:num>
  <w:num w:numId="3">
    <w:abstractNumId w:val="4"/>
  </w:num>
  <w:num w:numId="4">
    <w:abstractNumId w:val="14"/>
  </w:num>
  <w:num w:numId="5">
    <w:abstractNumId w:val="15"/>
  </w:num>
  <w:num w:numId="6">
    <w:abstractNumId w:val="16"/>
  </w:num>
  <w:num w:numId="7">
    <w:abstractNumId w:val="13"/>
  </w:num>
  <w:num w:numId="8">
    <w:abstractNumId w:val="17"/>
  </w:num>
  <w:num w:numId="9">
    <w:abstractNumId w:val="5"/>
  </w:num>
  <w:num w:numId="10">
    <w:abstractNumId w:val="3"/>
  </w:num>
  <w:num w:numId="11">
    <w:abstractNumId w:val="23"/>
  </w:num>
  <w:num w:numId="12">
    <w:abstractNumId w:val="18"/>
  </w:num>
  <w:num w:numId="13">
    <w:abstractNumId w:val="10"/>
  </w:num>
  <w:num w:numId="14">
    <w:abstractNumId w:val="1"/>
  </w:num>
  <w:num w:numId="15">
    <w:abstractNumId w:val="22"/>
  </w:num>
  <w:num w:numId="16">
    <w:abstractNumId w:val="7"/>
  </w:num>
  <w:num w:numId="17">
    <w:abstractNumId w:val="6"/>
  </w:num>
  <w:num w:numId="18">
    <w:abstractNumId w:val="11"/>
  </w:num>
  <w:num w:numId="19">
    <w:abstractNumId w:val="1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0"/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9"/>
    <w:rsid w:val="00005ED6"/>
    <w:rsid w:val="000100E3"/>
    <w:rsid w:val="000149EE"/>
    <w:rsid w:val="00024DE7"/>
    <w:rsid w:val="00041C73"/>
    <w:rsid w:val="00054EE9"/>
    <w:rsid w:val="00063E18"/>
    <w:rsid w:val="000707A6"/>
    <w:rsid w:val="00086314"/>
    <w:rsid w:val="00086ABB"/>
    <w:rsid w:val="00090BCD"/>
    <w:rsid w:val="000A50BC"/>
    <w:rsid w:val="000B4A15"/>
    <w:rsid w:val="000C3423"/>
    <w:rsid w:val="000C6117"/>
    <w:rsid w:val="000D2596"/>
    <w:rsid w:val="000E7945"/>
    <w:rsid w:val="000F50FB"/>
    <w:rsid w:val="000F7E4A"/>
    <w:rsid w:val="00121931"/>
    <w:rsid w:val="001300B8"/>
    <w:rsid w:val="001314AF"/>
    <w:rsid w:val="0013261F"/>
    <w:rsid w:val="001351BA"/>
    <w:rsid w:val="0014154D"/>
    <w:rsid w:val="00144E05"/>
    <w:rsid w:val="001663E0"/>
    <w:rsid w:val="00175217"/>
    <w:rsid w:val="0017616A"/>
    <w:rsid w:val="0018212B"/>
    <w:rsid w:val="00183C61"/>
    <w:rsid w:val="00192FA1"/>
    <w:rsid w:val="00193115"/>
    <w:rsid w:val="00193F88"/>
    <w:rsid w:val="001C197F"/>
    <w:rsid w:val="001C6713"/>
    <w:rsid w:val="001D0CD7"/>
    <w:rsid w:val="001D11C0"/>
    <w:rsid w:val="001D2CD7"/>
    <w:rsid w:val="001E0128"/>
    <w:rsid w:val="001E2D9D"/>
    <w:rsid w:val="001E3DAE"/>
    <w:rsid w:val="001F1319"/>
    <w:rsid w:val="001F3037"/>
    <w:rsid w:val="001F68BB"/>
    <w:rsid w:val="002230C6"/>
    <w:rsid w:val="00231112"/>
    <w:rsid w:val="00235F3E"/>
    <w:rsid w:val="00260341"/>
    <w:rsid w:val="00290BE3"/>
    <w:rsid w:val="0029102F"/>
    <w:rsid w:val="00291267"/>
    <w:rsid w:val="00292F5D"/>
    <w:rsid w:val="002C10D8"/>
    <w:rsid w:val="002D4BED"/>
    <w:rsid w:val="002D77B7"/>
    <w:rsid w:val="00311F36"/>
    <w:rsid w:val="00325CF9"/>
    <w:rsid w:val="003309A9"/>
    <w:rsid w:val="00335D74"/>
    <w:rsid w:val="003441FA"/>
    <w:rsid w:val="003904A9"/>
    <w:rsid w:val="00397CBC"/>
    <w:rsid w:val="003A5B02"/>
    <w:rsid w:val="003B0627"/>
    <w:rsid w:val="003D7A41"/>
    <w:rsid w:val="003F22CB"/>
    <w:rsid w:val="003F676F"/>
    <w:rsid w:val="0040263B"/>
    <w:rsid w:val="004069F1"/>
    <w:rsid w:val="00410AA8"/>
    <w:rsid w:val="00422206"/>
    <w:rsid w:val="00425284"/>
    <w:rsid w:val="00432F61"/>
    <w:rsid w:val="00434753"/>
    <w:rsid w:val="00443E7A"/>
    <w:rsid w:val="004462F7"/>
    <w:rsid w:val="00454C21"/>
    <w:rsid w:val="004574DD"/>
    <w:rsid w:val="00462E1F"/>
    <w:rsid w:val="00482EF0"/>
    <w:rsid w:val="00490604"/>
    <w:rsid w:val="004A5F60"/>
    <w:rsid w:val="004B0774"/>
    <w:rsid w:val="004B233B"/>
    <w:rsid w:val="004B2B62"/>
    <w:rsid w:val="004C095F"/>
    <w:rsid w:val="004C1C89"/>
    <w:rsid w:val="004E3E8F"/>
    <w:rsid w:val="004E622A"/>
    <w:rsid w:val="004E6A34"/>
    <w:rsid w:val="00502677"/>
    <w:rsid w:val="00517C8E"/>
    <w:rsid w:val="005217AF"/>
    <w:rsid w:val="0054705F"/>
    <w:rsid w:val="005509C8"/>
    <w:rsid w:val="0055390A"/>
    <w:rsid w:val="00555C0B"/>
    <w:rsid w:val="00567F8D"/>
    <w:rsid w:val="00570F44"/>
    <w:rsid w:val="0057456E"/>
    <w:rsid w:val="005776ED"/>
    <w:rsid w:val="00580E07"/>
    <w:rsid w:val="00581160"/>
    <w:rsid w:val="00584C6E"/>
    <w:rsid w:val="005871CE"/>
    <w:rsid w:val="00594815"/>
    <w:rsid w:val="005B1C7F"/>
    <w:rsid w:val="005B754A"/>
    <w:rsid w:val="00602604"/>
    <w:rsid w:val="0060476E"/>
    <w:rsid w:val="00605EC2"/>
    <w:rsid w:val="006104DA"/>
    <w:rsid w:val="0061230A"/>
    <w:rsid w:val="00634285"/>
    <w:rsid w:val="006342F6"/>
    <w:rsid w:val="00640012"/>
    <w:rsid w:val="006429DD"/>
    <w:rsid w:val="006446BB"/>
    <w:rsid w:val="00644AC3"/>
    <w:rsid w:val="0066041A"/>
    <w:rsid w:val="00661D2E"/>
    <w:rsid w:val="0067252E"/>
    <w:rsid w:val="00674D5C"/>
    <w:rsid w:val="00680FF3"/>
    <w:rsid w:val="00697975"/>
    <w:rsid w:val="006A4449"/>
    <w:rsid w:val="006A7663"/>
    <w:rsid w:val="006B4FD9"/>
    <w:rsid w:val="006D2164"/>
    <w:rsid w:val="007034B4"/>
    <w:rsid w:val="0074582A"/>
    <w:rsid w:val="0075305E"/>
    <w:rsid w:val="00766135"/>
    <w:rsid w:val="00766C99"/>
    <w:rsid w:val="0079098E"/>
    <w:rsid w:val="007940E1"/>
    <w:rsid w:val="007948FD"/>
    <w:rsid w:val="007A080F"/>
    <w:rsid w:val="007B2DFC"/>
    <w:rsid w:val="007B6A13"/>
    <w:rsid w:val="007C1E36"/>
    <w:rsid w:val="007C4C72"/>
    <w:rsid w:val="007D2608"/>
    <w:rsid w:val="007D56B6"/>
    <w:rsid w:val="007D78C2"/>
    <w:rsid w:val="007E6A27"/>
    <w:rsid w:val="007F2313"/>
    <w:rsid w:val="00826D0E"/>
    <w:rsid w:val="00832B2A"/>
    <w:rsid w:val="00837F32"/>
    <w:rsid w:val="00877D8E"/>
    <w:rsid w:val="00880068"/>
    <w:rsid w:val="00883F2D"/>
    <w:rsid w:val="00884798"/>
    <w:rsid w:val="00896ED7"/>
    <w:rsid w:val="008A198A"/>
    <w:rsid w:val="008A2B55"/>
    <w:rsid w:val="008A5158"/>
    <w:rsid w:val="008B0977"/>
    <w:rsid w:val="008C0F3C"/>
    <w:rsid w:val="00912BE2"/>
    <w:rsid w:val="00916909"/>
    <w:rsid w:val="009327BB"/>
    <w:rsid w:val="009553F5"/>
    <w:rsid w:val="009669A9"/>
    <w:rsid w:val="00973B43"/>
    <w:rsid w:val="00975B8E"/>
    <w:rsid w:val="009817DD"/>
    <w:rsid w:val="0098461D"/>
    <w:rsid w:val="0099733C"/>
    <w:rsid w:val="009F7418"/>
    <w:rsid w:val="00A00177"/>
    <w:rsid w:val="00A12A17"/>
    <w:rsid w:val="00A2345D"/>
    <w:rsid w:val="00A2760B"/>
    <w:rsid w:val="00A335DE"/>
    <w:rsid w:val="00A35D29"/>
    <w:rsid w:val="00A4301C"/>
    <w:rsid w:val="00A501A7"/>
    <w:rsid w:val="00A801FC"/>
    <w:rsid w:val="00A840E1"/>
    <w:rsid w:val="00A851BE"/>
    <w:rsid w:val="00A869BC"/>
    <w:rsid w:val="00A94C95"/>
    <w:rsid w:val="00A95E7B"/>
    <w:rsid w:val="00AA0B7D"/>
    <w:rsid w:val="00AD7747"/>
    <w:rsid w:val="00AE574E"/>
    <w:rsid w:val="00B0204F"/>
    <w:rsid w:val="00B0582E"/>
    <w:rsid w:val="00B26094"/>
    <w:rsid w:val="00B30C03"/>
    <w:rsid w:val="00B35A7F"/>
    <w:rsid w:val="00B454F1"/>
    <w:rsid w:val="00B4733E"/>
    <w:rsid w:val="00B578D3"/>
    <w:rsid w:val="00B70236"/>
    <w:rsid w:val="00B937BD"/>
    <w:rsid w:val="00BA3A7C"/>
    <w:rsid w:val="00BA5110"/>
    <w:rsid w:val="00BC55CC"/>
    <w:rsid w:val="00BE3107"/>
    <w:rsid w:val="00BE7EC2"/>
    <w:rsid w:val="00BF5A9C"/>
    <w:rsid w:val="00C30270"/>
    <w:rsid w:val="00C30B80"/>
    <w:rsid w:val="00C31AFC"/>
    <w:rsid w:val="00C42910"/>
    <w:rsid w:val="00C60DDB"/>
    <w:rsid w:val="00C70117"/>
    <w:rsid w:val="00C807C0"/>
    <w:rsid w:val="00C90CCE"/>
    <w:rsid w:val="00C92283"/>
    <w:rsid w:val="00C92B03"/>
    <w:rsid w:val="00C94127"/>
    <w:rsid w:val="00CA6DBB"/>
    <w:rsid w:val="00CB2509"/>
    <w:rsid w:val="00CB7286"/>
    <w:rsid w:val="00CD79A7"/>
    <w:rsid w:val="00CE4CAF"/>
    <w:rsid w:val="00CE6607"/>
    <w:rsid w:val="00CF34DB"/>
    <w:rsid w:val="00CF5E67"/>
    <w:rsid w:val="00CF7361"/>
    <w:rsid w:val="00D03B1E"/>
    <w:rsid w:val="00D124F2"/>
    <w:rsid w:val="00D12BF5"/>
    <w:rsid w:val="00D16A8D"/>
    <w:rsid w:val="00D22D97"/>
    <w:rsid w:val="00D33C24"/>
    <w:rsid w:val="00D427F9"/>
    <w:rsid w:val="00D503E0"/>
    <w:rsid w:val="00D537AE"/>
    <w:rsid w:val="00D579FA"/>
    <w:rsid w:val="00D60496"/>
    <w:rsid w:val="00D7457C"/>
    <w:rsid w:val="00D7702A"/>
    <w:rsid w:val="00D7770A"/>
    <w:rsid w:val="00D80FFD"/>
    <w:rsid w:val="00D85278"/>
    <w:rsid w:val="00D94096"/>
    <w:rsid w:val="00D955E2"/>
    <w:rsid w:val="00DA5443"/>
    <w:rsid w:val="00DA59FD"/>
    <w:rsid w:val="00DB4240"/>
    <w:rsid w:val="00DD1446"/>
    <w:rsid w:val="00DE56EA"/>
    <w:rsid w:val="00DF1111"/>
    <w:rsid w:val="00DF31D0"/>
    <w:rsid w:val="00DF3BC0"/>
    <w:rsid w:val="00DF53D4"/>
    <w:rsid w:val="00E01CA5"/>
    <w:rsid w:val="00E1425B"/>
    <w:rsid w:val="00E16414"/>
    <w:rsid w:val="00E17DAE"/>
    <w:rsid w:val="00E41FFA"/>
    <w:rsid w:val="00E53FBA"/>
    <w:rsid w:val="00E72F17"/>
    <w:rsid w:val="00E84B7E"/>
    <w:rsid w:val="00E86AB6"/>
    <w:rsid w:val="00E93BA7"/>
    <w:rsid w:val="00E96490"/>
    <w:rsid w:val="00E97D31"/>
    <w:rsid w:val="00EA080E"/>
    <w:rsid w:val="00EC0F2A"/>
    <w:rsid w:val="00EC2394"/>
    <w:rsid w:val="00EE7464"/>
    <w:rsid w:val="00F0144E"/>
    <w:rsid w:val="00F17D71"/>
    <w:rsid w:val="00F27154"/>
    <w:rsid w:val="00F359D9"/>
    <w:rsid w:val="00F35F4C"/>
    <w:rsid w:val="00F37B67"/>
    <w:rsid w:val="00F406DE"/>
    <w:rsid w:val="00F415A0"/>
    <w:rsid w:val="00F42459"/>
    <w:rsid w:val="00F45AB2"/>
    <w:rsid w:val="00F46BF2"/>
    <w:rsid w:val="00F5247F"/>
    <w:rsid w:val="00F539E5"/>
    <w:rsid w:val="00F56283"/>
    <w:rsid w:val="00F627D6"/>
    <w:rsid w:val="00F7304C"/>
    <w:rsid w:val="00F77087"/>
    <w:rsid w:val="00F869BF"/>
    <w:rsid w:val="00F97F83"/>
    <w:rsid w:val="00FA7B35"/>
    <w:rsid w:val="00FC0D40"/>
    <w:rsid w:val="00FC5EF3"/>
    <w:rsid w:val="00FD0DF3"/>
    <w:rsid w:val="00FD41D6"/>
    <w:rsid w:val="00FE27D0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57841-618D-4717-899D-4B47AA3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9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FC5EF3"/>
    <w:pPr>
      <w:keepNext/>
      <w:suppressAutoHyphens w:val="0"/>
      <w:ind w:firstLine="5580"/>
      <w:outlineLvl w:val="0"/>
    </w:pPr>
    <w:rPr>
      <w:rFonts w:ascii="Arial Narrow" w:hAnsi="Arial Narrow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F359D9"/>
    <w:pPr>
      <w:suppressLineNumbers/>
    </w:pPr>
  </w:style>
  <w:style w:type="paragraph" w:customStyle="1" w:styleId="Tekstpodstawowy31">
    <w:name w:val="Tekst podstawowy 31"/>
    <w:basedOn w:val="Normalny"/>
    <w:rsid w:val="00F359D9"/>
    <w:rPr>
      <w:rFonts w:cs="Tahoma"/>
      <w:sz w:val="28"/>
    </w:rPr>
  </w:style>
  <w:style w:type="paragraph" w:styleId="Akapitzlist">
    <w:name w:val="List Paragraph"/>
    <w:basedOn w:val="Normalny"/>
    <w:uiPriority w:val="34"/>
    <w:qFormat/>
    <w:rsid w:val="00E72F1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efault">
    <w:name w:val="Default"/>
    <w:rsid w:val="00141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11F36"/>
    <w:pPr>
      <w:suppressAutoHyphens w:val="0"/>
      <w:spacing w:line="360" w:lineRule="atLeast"/>
      <w:ind w:left="284"/>
      <w:jc w:val="both"/>
    </w:pPr>
    <w:rPr>
      <w:sz w:val="2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1F3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661D2E"/>
    <w:pPr>
      <w:tabs>
        <w:tab w:val="center" w:pos="4536"/>
        <w:tab w:val="right" w:pos="9072"/>
      </w:tabs>
      <w:suppressAutoHyphens w:val="0"/>
    </w:pPr>
    <w:rPr>
      <w:rFonts w:ascii="Arial" w:hAnsi="Arial" w:cs="Arial"/>
      <w:sz w:val="22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61D2E"/>
    <w:rPr>
      <w:rFonts w:ascii="Arial" w:eastAsia="Times New Roman" w:hAnsi="Arial" w:cs="Arial"/>
      <w:szCs w:val="24"/>
      <w:lang w:eastAsia="pl-PL"/>
    </w:rPr>
  </w:style>
  <w:style w:type="paragraph" w:styleId="Stopka">
    <w:name w:val="footer"/>
    <w:basedOn w:val="Normalny"/>
    <w:link w:val="StopkaZnak"/>
    <w:rsid w:val="00D537AE"/>
    <w:pPr>
      <w:tabs>
        <w:tab w:val="center" w:pos="4536"/>
        <w:tab w:val="right" w:pos="9072"/>
      </w:tabs>
      <w:suppressAutoHyphens w:val="0"/>
    </w:pPr>
    <w:rPr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D53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634285"/>
    <w:pPr>
      <w:ind w:left="284" w:firstLine="1"/>
      <w:jc w:val="both"/>
    </w:pPr>
    <w:rPr>
      <w:rFonts w:ascii="Arial Narrow" w:hAnsi="Arial Narrow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0B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0BCD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752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5217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1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1CE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C5EF3"/>
    <w:rPr>
      <w:rFonts w:ascii="Arial Narrow" w:eastAsia="Times New Roman" w:hAnsi="Arial Narrow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5F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5F4C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35D74"/>
    <w:pPr>
      <w:suppressAutoHyphens w:val="0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5D74"/>
    <w:rPr>
      <w:rFonts w:ascii="Consolas" w:hAnsi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D7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D74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D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94127"/>
    <w:pPr>
      <w:suppressAutoHyphens w:val="0"/>
      <w:spacing w:before="100" w:beforeAutospacing="1" w:after="100" w:afterAutospacing="1"/>
    </w:pPr>
    <w:rPr>
      <w:rFonts w:eastAsiaTheme="minorHAnsi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EC2"/>
    <w:rPr>
      <w:b/>
      <w:bCs/>
    </w:rPr>
  </w:style>
  <w:style w:type="character" w:customStyle="1" w:styleId="object">
    <w:name w:val="object"/>
    <w:basedOn w:val="Domylnaczcionkaakapitu"/>
    <w:rsid w:val="00605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7AF6F-63F6-4944-92A1-424560DD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3133</Words>
  <Characters>18801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dawid.leszczynski</dc:creator>
  <cp:lastModifiedBy>Marek Glura</cp:lastModifiedBy>
  <cp:revision>2</cp:revision>
  <cp:lastPrinted>2017-10-30T14:39:00Z</cp:lastPrinted>
  <dcterms:created xsi:type="dcterms:W3CDTF">2017-11-30T11:56:00Z</dcterms:created>
  <dcterms:modified xsi:type="dcterms:W3CDTF">2017-11-30T11:56:00Z</dcterms:modified>
</cp:coreProperties>
</file>