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2CC8" w:rsidRPr="00CF7F80" w:rsidRDefault="00712CC8" w:rsidP="00712CC8">
      <w:pPr>
        <w:pageBreakBefore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F7F8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bookmarkStart w:id="0" w:name="_GoBack"/>
      <w:bookmarkEnd w:id="0"/>
      <w:r w:rsidRPr="00CF7F80">
        <w:rPr>
          <w:rFonts w:ascii="Times New Roman" w:hAnsi="Times New Roman"/>
          <w:b/>
          <w:sz w:val="24"/>
          <w:szCs w:val="24"/>
        </w:rPr>
        <w:t xml:space="preserve"> Załącznik nr 2</w:t>
      </w:r>
    </w:p>
    <w:p w:rsidR="00712CC8" w:rsidRPr="00CF7F80" w:rsidRDefault="00712CC8" w:rsidP="00712CC8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  <w:t xml:space="preserve">do  Uchwały </w:t>
      </w:r>
      <w:r>
        <w:rPr>
          <w:rFonts w:ascii="Times New Roman" w:hAnsi="Times New Roman"/>
          <w:b/>
          <w:sz w:val="24"/>
          <w:szCs w:val="24"/>
        </w:rPr>
        <w:t>Nr XXV/107/2017</w:t>
      </w:r>
    </w:p>
    <w:p w:rsidR="00712CC8" w:rsidRPr="00CF7F80" w:rsidRDefault="00712CC8" w:rsidP="00712CC8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  <w:t>Rady Miejskiej w Jutrosinie</w:t>
      </w:r>
    </w:p>
    <w:p w:rsidR="00712CC8" w:rsidRPr="00CF7F80" w:rsidRDefault="00712CC8" w:rsidP="00712CC8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</w:r>
      <w:r w:rsidRPr="00CF7F80">
        <w:rPr>
          <w:rFonts w:ascii="Times New Roman" w:hAnsi="Times New Roman"/>
          <w:b/>
          <w:sz w:val="24"/>
          <w:szCs w:val="24"/>
        </w:rPr>
        <w:tab/>
        <w:t xml:space="preserve">z dnia </w:t>
      </w:r>
      <w:r>
        <w:rPr>
          <w:rFonts w:ascii="Times New Roman" w:hAnsi="Times New Roman"/>
          <w:b/>
          <w:sz w:val="24"/>
          <w:szCs w:val="24"/>
        </w:rPr>
        <w:t>23.02.2017r.</w:t>
      </w:r>
    </w:p>
    <w:p w:rsidR="00712CC8" w:rsidRDefault="00712CC8" w:rsidP="00712CC8">
      <w:pPr>
        <w:spacing w:after="0"/>
        <w:ind w:left="720"/>
        <w:jc w:val="both"/>
        <w:rPr>
          <w:rFonts w:ascii="Times New Roman" w:hAnsi="Times New Roman"/>
          <w:sz w:val="18"/>
          <w:szCs w:val="18"/>
        </w:rPr>
      </w:pPr>
    </w:p>
    <w:p w:rsidR="00712CC8" w:rsidRDefault="00712CC8" w:rsidP="00712CC8">
      <w:pPr>
        <w:spacing w:after="0"/>
        <w:ind w:left="720"/>
        <w:jc w:val="both"/>
        <w:rPr>
          <w:rFonts w:ascii="Times New Roman" w:hAnsi="Times New Roman"/>
          <w:sz w:val="18"/>
          <w:szCs w:val="18"/>
        </w:rPr>
      </w:pPr>
    </w:p>
    <w:p w:rsidR="00712CC8" w:rsidRDefault="00712CC8" w:rsidP="00712CC8">
      <w:pPr>
        <w:spacing w:after="0"/>
        <w:ind w:left="720"/>
        <w:jc w:val="both"/>
        <w:rPr>
          <w:rFonts w:ascii="Times New Roman" w:hAnsi="Times New Roman"/>
          <w:sz w:val="18"/>
          <w:szCs w:val="18"/>
        </w:rPr>
      </w:pPr>
    </w:p>
    <w:p w:rsidR="00712CC8" w:rsidRPr="00CF7F80" w:rsidRDefault="00712CC8" w:rsidP="00712CC8">
      <w:pPr>
        <w:spacing w:after="0"/>
        <w:ind w:left="720"/>
        <w:jc w:val="center"/>
        <w:rPr>
          <w:b/>
        </w:rPr>
      </w:pPr>
      <w:r w:rsidRPr="00CF7F80">
        <w:rPr>
          <w:b/>
        </w:rPr>
        <w:t>PLAN SIECI PRO</w:t>
      </w:r>
      <w:r>
        <w:rPr>
          <w:b/>
        </w:rPr>
        <w:t>WADZONYCH PRZEZ GMINĘ JUTROSIN</w:t>
      </w:r>
      <w:r w:rsidRPr="00CF7F80">
        <w:rPr>
          <w:b/>
        </w:rPr>
        <w:t xml:space="preserve"> KLAS DOTYCHCZASOWYCH PUBLICZNYCH GIMNAZJÓW PROWADZONYCH W SZKOŁACH PODSTAWOWYCH ORAZ GRANICE OBWODÓW KLAS DOTYCHCZASOWYCH GIMNAZJÓW OD DNIA 1 WRZEŚNIA 2017 R. DO DNIA 31 SIERPNIA 2019 R.</w:t>
      </w:r>
    </w:p>
    <w:p w:rsidR="00712CC8" w:rsidRDefault="00712CC8" w:rsidP="00712CC8">
      <w:pPr>
        <w:spacing w:after="0"/>
        <w:ind w:left="720"/>
        <w:jc w:val="both"/>
      </w:pP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592"/>
        <w:gridCol w:w="3094"/>
        <w:gridCol w:w="4082"/>
        <w:gridCol w:w="3072"/>
        <w:gridCol w:w="3180"/>
      </w:tblGrid>
      <w:tr w:rsidR="00712CC8" w:rsidTr="002F0C9E">
        <w:trPr>
          <w:cantSplit/>
          <w:trHeight w:val="743"/>
        </w:trPr>
        <w:tc>
          <w:tcPr>
            <w:tcW w:w="5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C8" w:rsidRPr="00CF7F80" w:rsidRDefault="00712CC8" w:rsidP="002F0C9E">
            <w:pPr>
              <w:spacing w:after="0"/>
              <w:jc w:val="both"/>
              <w:rPr>
                <w:b/>
              </w:rPr>
            </w:pPr>
            <w:proofErr w:type="spellStart"/>
            <w:r w:rsidRPr="00CF7F80">
              <w:rPr>
                <w:rFonts w:ascii="Times New Roman" w:hAnsi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C8" w:rsidRPr="00CF7F80" w:rsidRDefault="00712CC8" w:rsidP="002F0C9E">
            <w:pPr>
              <w:spacing w:after="0"/>
              <w:jc w:val="both"/>
              <w:rPr>
                <w:b/>
              </w:rPr>
            </w:pPr>
            <w:r w:rsidRPr="00CF7F80">
              <w:rPr>
                <w:rFonts w:ascii="Times New Roman" w:hAnsi="Times New Roman"/>
                <w:b/>
                <w:sz w:val="20"/>
                <w:szCs w:val="20"/>
              </w:rPr>
              <w:t>Nazwa szkoły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C8" w:rsidRPr="00CF7F80" w:rsidRDefault="00712CC8" w:rsidP="002F0C9E">
            <w:pPr>
              <w:spacing w:after="0"/>
              <w:rPr>
                <w:b/>
              </w:rPr>
            </w:pPr>
            <w:r w:rsidRPr="00CF7F80">
              <w:rPr>
                <w:rFonts w:ascii="Times New Roman" w:hAnsi="Times New Roman"/>
                <w:b/>
                <w:sz w:val="20"/>
                <w:szCs w:val="20"/>
              </w:rPr>
              <w:t>Adres siedziby szkoły, adresy ewentualnych innych lokalizacji prowadzenia zajęć dydaktycznych, wychowawczych i opiekuńczych</w:t>
            </w:r>
          </w:p>
        </w:tc>
        <w:tc>
          <w:tcPr>
            <w:tcW w:w="6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CC8" w:rsidRPr="00CF7F80" w:rsidRDefault="00712CC8" w:rsidP="002F0C9E">
            <w:pPr>
              <w:spacing w:after="0"/>
              <w:jc w:val="both"/>
              <w:rPr>
                <w:b/>
              </w:rPr>
            </w:pPr>
            <w:r w:rsidRPr="00CF7F80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CF7F80">
              <w:rPr>
                <w:rFonts w:ascii="Times New Roman" w:hAnsi="Times New Roman"/>
                <w:b/>
                <w:sz w:val="24"/>
                <w:szCs w:val="24"/>
              </w:rPr>
              <w:t>Granice obwodu szkoły na:</w:t>
            </w:r>
          </w:p>
        </w:tc>
      </w:tr>
      <w:tr w:rsidR="00712CC8" w:rsidTr="002F0C9E">
        <w:trPr>
          <w:cantSplit/>
          <w:trHeight w:val="742"/>
        </w:trPr>
        <w:tc>
          <w:tcPr>
            <w:tcW w:w="5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C8" w:rsidRPr="00CF7F80" w:rsidRDefault="00712CC8" w:rsidP="002F0C9E">
            <w:pPr>
              <w:snapToGrid w:val="0"/>
              <w:spacing w:after="0"/>
              <w:jc w:val="both"/>
              <w:rPr>
                <w:b/>
              </w:rPr>
            </w:pPr>
          </w:p>
        </w:tc>
        <w:tc>
          <w:tcPr>
            <w:tcW w:w="3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C8" w:rsidRPr="00CF7F80" w:rsidRDefault="00712CC8" w:rsidP="002F0C9E">
            <w:pPr>
              <w:snapToGrid w:val="0"/>
              <w:spacing w:after="0"/>
              <w:jc w:val="both"/>
              <w:rPr>
                <w:b/>
              </w:rPr>
            </w:pPr>
          </w:p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C8" w:rsidRPr="00CF7F80" w:rsidRDefault="00712CC8" w:rsidP="002F0C9E">
            <w:pPr>
              <w:snapToGrid w:val="0"/>
              <w:spacing w:after="0"/>
              <w:rPr>
                <w:b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C8" w:rsidRPr="00CF7F80" w:rsidRDefault="00712CC8" w:rsidP="002F0C9E">
            <w:pPr>
              <w:spacing w:after="0"/>
              <w:jc w:val="both"/>
              <w:rPr>
                <w:b/>
              </w:rPr>
            </w:pPr>
            <w:r w:rsidRPr="00CF7F80">
              <w:rPr>
                <w:rFonts w:ascii="Times New Roman" w:hAnsi="Times New Roman"/>
                <w:b/>
                <w:sz w:val="24"/>
                <w:szCs w:val="24"/>
              </w:rPr>
              <w:t>rok szkolny 2017/2018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CC8" w:rsidRPr="00CF7F80" w:rsidRDefault="00712CC8" w:rsidP="002F0C9E">
            <w:pPr>
              <w:spacing w:after="0"/>
              <w:jc w:val="both"/>
              <w:rPr>
                <w:b/>
              </w:rPr>
            </w:pPr>
            <w:r w:rsidRPr="00CF7F80">
              <w:rPr>
                <w:rFonts w:ascii="Times New Roman" w:hAnsi="Times New Roman"/>
                <w:b/>
                <w:sz w:val="24"/>
                <w:szCs w:val="24"/>
              </w:rPr>
              <w:t>rok szkolny 2018/2019</w:t>
            </w:r>
          </w:p>
        </w:tc>
      </w:tr>
      <w:tr w:rsidR="00712CC8" w:rsidTr="002F0C9E"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C8" w:rsidRDefault="00712CC8" w:rsidP="002F0C9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C8" w:rsidRDefault="00712CC8" w:rsidP="002F0C9E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Klasy Publicznego Gimnazjum w Jutrosinie prowadzone w Publicznej Szkole Podstawowej im. Władysława Bartkowiaka w Jutrosinie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C8" w:rsidRDefault="00712CC8" w:rsidP="002F0C9E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63-930 Jutrosin</w:t>
            </w:r>
          </w:p>
          <w:p w:rsidR="00712CC8" w:rsidRDefault="00712CC8" w:rsidP="002F0C9E">
            <w:pPr>
              <w:snapToGrid w:val="0"/>
              <w:spacing w:after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ul. Szkolna 9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C8" w:rsidRDefault="00712CC8" w:rsidP="002F0C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Miasto Jutrosin oraz miejscowości:</w:t>
            </w:r>
          </w:p>
          <w:p w:rsidR="00712CC8" w:rsidRDefault="00712CC8" w:rsidP="002F0C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Bartoszewice, Bielawy, Grąbkowo, Nad Stawem, Nowy Sielec, Pawłowo, Piskornia,  Płaczkowo, Rogożewo, Stary Sielec, Szymonki, Wielki Bór, Zmysłowo, Zygmuntowo, Żydowski Bród.</w:t>
            </w:r>
          </w:p>
          <w:p w:rsidR="00712CC8" w:rsidRDefault="00712CC8" w:rsidP="002F0C9E">
            <w:pPr>
              <w:spacing w:after="0"/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CC8" w:rsidRDefault="00712CC8" w:rsidP="002F0C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Miasto Jutrosin oraz miejscowości:</w:t>
            </w:r>
          </w:p>
          <w:p w:rsidR="00712CC8" w:rsidRDefault="00712CC8" w:rsidP="002F0C9E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Bartoszewice, Bielawy, Grąbkowo, Nad Stawem, Nowy Sielec, Pawłowo, Piskornia,  Płaczkowo, Rogożewo, Stary Sielec, Szymonki, Wielki Bór, Zmysłowo, Zygmuntowo, Żydowski Bród.</w:t>
            </w:r>
          </w:p>
        </w:tc>
      </w:tr>
      <w:tr w:rsidR="00712CC8" w:rsidTr="002F0C9E">
        <w:tc>
          <w:tcPr>
            <w:tcW w:w="5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C8" w:rsidRDefault="00712CC8" w:rsidP="002F0C9E">
            <w:pPr>
              <w:spacing w:after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C8" w:rsidRDefault="00712CC8" w:rsidP="002F0C9E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Klasy Publicznego Gimnazjum w Szkaradowie prowadzone w Publicznej Szkole Podstawowej im. Stanisława Ratajczaka w Szkaradowie</w:t>
            </w:r>
          </w:p>
          <w:p w:rsidR="00712CC8" w:rsidRDefault="00712CC8" w:rsidP="002F0C9E">
            <w:pPr>
              <w:spacing w:after="0"/>
            </w:pPr>
          </w:p>
        </w:tc>
        <w:tc>
          <w:tcPr>
            <w:tcW w:w="40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C8" w:rsidRDefault="00712CC8" w:rsidP="002F0C9E">
            <w:pPr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63-930 Jutrosin</w:t>
            </w:r>
          </w:p>
          <w:p w:rsidR="00712CC8" w:rsidRDefault="00712CC8" w:rsidP="002F0C9E">
            <w:pPr>
              <w:snapToGrid w:val="0"/>
              <w:spacing w:after="0"/>
              <w:jc w:val="both"/>
            </w:pPr>
            <w:r>
              <w:rPr>
                <w:rFonts w:ascii="Times New Roman" w:hAnsi="Times New Roman"/>
                <w:sz w:val="20"/>
                <w:szCs w:val="20"/>
              </w:rPr>
              <w:t>Szkaradowo 1</w:t>
            </w:r>
          </w:p>
        </w:tc>
        <w:tc>
          <w:tcPr>
            <w:tcW w:w="3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2CC8" w:rsidRDefault="00712CC8" w:rsidP="002F0C9E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Bonowo, Domaradzice, Dubin, Janowo, Jeziora, Katarzynowo, Ostoje, Stasin, Śląskowo, Szkaradowo, Zaborowo, Żbiki</w:t>
            </w:r>
          </w:p>
        </w:tc>
        <w:tc>
          <w:tcPr>
            <w:tcW w:w="3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2CC8" w:rsidRDefault="00712CC8" w:rsidP="002F0C9E">
            <w:pPr>
              <w:spacing w:after="0"/>
            </w:pPr>
            <w:r>
              <w:rPr>
                <w:rFonts w:ascii="Times New Roman" w:hAnsi="Times New Roman"/>
                <w:sz w:val="20"/>
                <w:szCs w:val="20"/>
              </w:rPr>
              <w:t>Bonowo, Domaradzice, Dubin, Janowo, Jeziora, Katarzynowo, Ostoje, Stasin, Śląskowo, Szkaradowo, Zaborowo, Żbiki</w:t>
            </w:r>
          </w:p>
        </w:tc>
      </w:tr>
    </w:tbl>
    <w:p w:rsidR="00712CC8" w:rsidRDefault="00712CC8" w:rsidP="00712CC8">
      <w:pPr>
        <w:ind w:left="720"/>
        <w:jc w:val="both"/>
        <w:rPr>
          <w:rFonts w:ascii="Times New Roman" w:hAnsi="Times New Roman"/>
          <w:sz w:val="18"/>
          <w:szCs w:val="18"/>
        </w:rPr>
      </w:pPr>
    </w:p>
    <w:p w:rsidR="00DF6207" w:rsidRDefault="00712CC8"/>
    <w:sectPr w:rsidR="00DF6207" w:rsidSect="00712C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C8"/>
    <w:rsid w:val="0037639A"/>
    <w:rsid w:val="00712CC8"/>
    <w:rsid w:val="00791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3B741-2B35-4B8F-85FB-052D68774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CC8"/>
    <w:pPr>
      <w:suppressAutoHyphens/>
      <w:spacing w:line="252" w:lineRule="auto"/>
    </w:pPr>
    <w:rPr>
      <w:rFonts w:ascii="Calibri" w:eastAsia="Calibri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1</cp:revision>
  <dcterms:created xsi:type="dcterms:W3CDTF">2017-03-02T08:40:00Z</dcterms:created>
  <dcterms:modified xsi:type="dcterms:W3CDTF">2017-03-02T08:41:00Z</dcterms:modified>
</cp:coreProperties>
</file>