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D9" w:rsidRPr="00C60DDB" w:rsidRDefault="00DE4736" w:rsidP="00517C8E">
      <w:pPr>
        <w:jc w:val="both"/>
        <w:rPr>
          <w:rFonts w:ascii="Tahoma" w:hAnsi="Tahoma" w:cs="Tahoma"/>
          <w:sz w:val="20"/>
        </w:rPr>
      </w:pPr>
      <w:r>
        <w:rPr>
          <w:rFonts w:ascii="Tahoma" w:hAnsi="Tahoma" w:cs="Tahoma"/>
          <w:sz w:val="20"/>
        </w:rPr>
        <w:t>Jutrosin</w:t>
      </w:r>
      <w:r w:rsidR="00F359D9" w:rsidRPr="00C60DDB">
        <w:rPr>
          <w:rFonts w:ascii="Tahoma" w:hAnsi="Tahoma" w:cs="Tahoma"/>
          <w:sz w:val="20"/>
        </w:rPr>
        <w:t xml:space="preserve">, </w:t>
      </w:r>
      <w:r w:rsidR="00422206" w:rsidRPr="00C60DDB">
        <w:rPr>
          <w:rFonts w:ascii="Tahoma" w:hAnsi="Tahoma" w:cs="Tahoma"/>
          <w:sz w:val="20"/>
        </w:rPr>
        <w:t>0</w:t>
      </w:r>
      <w:r w:rsidR="001131AC">
        <w:rPr>
          <w:rFonts w:ascii="Tahoma" w:hAnsi="Tahoma" w:cs="Tahoma"/>
          <w:sz w:val="20"/>
        </w:rPr>
        <w:t>4</w:t>
      </w:r>
      <w:r w:rsidR="00F359D9" w:rsidRPr="00C60DDB">
        <w:rPr>
          <w:rFonts w:ascii="Tahoma" w:hAnsi="Tahoma" w:cs="Tahoma"/>
          <w:sz w:val="20"/>
        </w:rPr>
        <w:t>.</w:t>
      </w:r>
      <w:r w:rsidR="000707A6" w:rsidRPr="00C60DDB">
        <w:rPr>
          <w:rFonts w:ascii="Tahoma" w:hAnsi="Tahoma" w:cs="Tahoma"/>
          <w:sz w:val="20"/>
        </w:rPr>
        <w:t>1</w:t>
      </w:r>
      <w:r w:rsidR="00422206" w:rsidRPr="00C60DDB">
        <w:rPr>
          <w:rFonts w:ascii="Tahoma" w:hAnsi="Tahoma" w:cs="Tahoma"/>
          <w:sz w:val="20"/>
        </w:rPr>
        <w:t>2</w:t>
      </w:r>
      <w:r w:rsidR="00F359D9" w:rsidRPr="00C60DDB">
        <w:rPr>
          <w:rFonts w:ascii="Tahoma" w:hAnsi="Tahoma" w:cs="Tahoma"/>
          <w:sz w:val="20"/>
        </w:rPr>
        <w:t>.2014 r.</w:t>
      </w:r>
    </w:p>
    <w:p w:rsidR="00F359D9" w:rsidRPr="00C60DDB" w:rsidRDefault="00F359D9" w:rsidP="00517C8E">
      <w:pPr>
        <w:jc w:val="both"/>
        <w:rPr>
          <w:rFonts w:ascii="Tahoma" w:hAnsi="Tahoma" w:cs="Tahoma"/>
          <w:b/>
          <w:i/>
          <w:sz w:val="20"/>
        </w:rPr>
      </w:pPr>
    </w:p>
    <w:p w:rsidR="00F359D9" w:rsidRPr="00C60DDB" w:rsidRDefault="00F359D9" w:rsidP="00517C8E">
      <w:pPr>
        <w:jc w:val="both"/>
        <w:rPr>
          <w:rFonts w:ascii="Tahoma" w:hAnsi="Tahoma" w:cs="Tahoma"/>
          <w:b/>
          <w:i/>
          <w:sz w:val="20"/>
        </w:rPr>
      </w:pPr>
      <w:r w:rsidRPr="00C60DDB">
        <w:rPr>
          <w:rFonts w:ascii="Tahoma" w:hAnsi="Tahoma" w:cs="Tahoma"/>
          <w:b/>
          <w:i/>
          <w:sz w:val="20"/>
        </w:rPr>
        <w:tab/>
      </w:r>
      <w:r w:rsidRPr="00C60DDB">
        <w:rPr>
          <w:rFonts w:ascii="Tahoma" w:hAnsi="Tahoma" w:cs="Tahoma"/>
          <w:b/>
          <w:i/>
          <w:sz w:val="20"/>
        </w:rPr>
        <w:tab/>
      </w:r>
      <w:r w:rsidRPr="00C60DDB">
        <w:rPr>
          <w:rFonts w:ascii="Tahoma" w:hAnsi="Tahoma" w:cs="Tahoma"/>
          <w:b/>
          <w:i/>
          <w:sz w:val="20"/>
        </w:rPr>
        <w:tab/>
      </w:r>
      <w:r w:rsidRPr="00C60DDB">
        <w:rPr>
          <w:rFonts w:ascii="Tahoma" w:hAnsi="Tahoma" w:cs="Tahoma"/>
          <w:b/>
          <w:i/>
          <w:sz w:val="20"/>
        </w:rPr>
        <w:tab/>
      </w:r>
      <w:r w:rsidRPr="00C60DDB">
        <w:rPr>
          <w:rFonts w:ascii="Tahoma" w:hAnsi="Tahoma" w:cs="Tahoma"/>
          <w:b/>
          <w:i/>
          <w:sz w:val="20"/>
        </w:rPr>
        <w:tab/>
      </w:r>
      <w:r w:rsidRPr="00C60DDB">
        <w:rPr>
          <w:rFonts w:ascii="Tahoma" w:hAnsi="Tahoma" w:cs="Tahoma"/>
          <w:b/>
          <w:i/>
          <w:sz w:val="20"/>
        </w:rPr>
        <w:tab/>
      </w:r>
    </w:p>
    <w:p w:rsidR="00F359D9" w:rsidRPr="00C60DDB" w:rsidRDefault="00F359D9" w:rsidP="00517C8E">
      <w:pPr>
        <w:jc w:val="both"/>
        <w:rPr>
          <w:rFonts w:ascii="Tahoma" w:hAnsi="Tahoma" w:cs="Tahoma"/>
          <w:b/>
          <w:i/>
          <w:sz w:val="20"/>
        </w:rPr>
      </w:pPr>
      <w:r w:rsidRPr="00C60DDB">
        <w:rPr>
          <w:rFonts w:ascii="Tahoma" w:hAnsi="Tahoma" w:cs="Tahoma"/>
          <w:b/>
          <w:i/>
          <w:sz w:val="20"/>
        </w:rPr>
        <w:tab/>
      </w:r>
    </w:p>
    <w:p w:rsidR="00F359D9" w:rsidRPr="00C60DDB" w:rsidRDefault="00F359D9" w:rsidP="00517C8E">
      <w:pPr>
        <w:jc w:val="both"/>
        <w:rPr>
          <w:rFonts w:ascii="Tahoma" w:hAnsi="Tahoma" w:cs="Tahoma"/>
          <w:b/>
          <w:i/>
          <w:sz w:val="20"/>
        </w:rPr>
      </w:pPr>
      <w:r w:rsidRPr="00C60DDB">
        <w:rPr>
          <w:rFonts w:ascii="Tahoma" w:hAnsi="Tahoma" w:cs="Tahoma"/>
          <w:b/>
          <w:sz w:val="20"/>
        </w:rPr>
        <w:tab/>
      </w:r>
      <w:r w:rsidRPr="00C60DDB">
        <w:rPr>
          <w:rFonts w:ascii="Tahoma" w:hAnsi="Tahoma" w:cs="Tahoma"/>
          <w:b/>
          <w:sz w:val="20"/>
        </w:rPr>
        <w:tab/>
      </w:r>
      <w:r w:rsidRPr="00C60DDB">
        <w:rPr>
          <w:rFonts w:ascii="Tahoma" w:hAnsi="Tahoma" w:cs="Tahoma"/>
          <w:b/>
          <w:sz w:val="20"/>
        </w:rPr>
        <w:tab/>
      </w:r>
      <w:r w:rsidRPr="00C60DDB">
        <w:rPr>
          <w:rFonts w:ascii="Tahoma" w:hAnsi="Tahoma" w:cs="Tahoma"/>
          <w:b/>
          <w:sz w:val="20"/>
        </w:rPr>
        <w:tab/>
      </w:r>
      <w:r w:rsidRPr="00C60DDB">
        <w:rPr>
          <w:rFonts w:ascii="Tahoma" w:hAnsi="Tahoma" w:cs="Tahoma"/>
          <w:b/>
          <w:sz w:val="20"/>
        </w:rPr>
        <w:tab/>
      </w:r>
      <w:r w:rsidRPr="00C60DDB">
        <w:rPr>
          <w:rFonts w:ascii="Tahoma" w:hAnsi="Tahoma" w:cs="Tahoma"/>
          <w:b/>
          <w:sz w:val="20"/>
        </w:rPr>
        <w:tab/>
      </w:r>
      <w:r w:rsidRPr="00C60DDB">
        <w:rPr>
          <w:rFonts w:ascii="Tahoma" w:hAnsi="Tahoma" w:cs="Tahoma"/>
          <w:b/>
          <w:sz w:val="20"/>
        </w:rPr>
        <w:tab/>
      </w:r>
      <w:r w:rsidRPr="00C60DDB">
        <w:rPr>
          <w:rFonts w:ascii="Tahoma" w:hAnsi="Tahoma" w:cs="Tahoma"/>
          <w:b/>
          <w:i/>
          <w:sz w:val="20"/>
        </w:rPr>
        <w:t xml:space="preserve">Wykonawcy uczestniczący </w:t>
      </w:r>
    </w:p>
    <w:p w:rsidR="00F359D9" w:rsidRPr="00C60DDB" w:rsidRDefault="00F359D9" w:rsidP="00517C8E">
      <w:pPr>
        <w:jc w:val="both"/>
        <w:rPr>
          <w:rFonts w:ascii="Tahoma" w:hAnsi="Tahoma" w:cs="Tahoma"/>
          <w:b/>
          <w:i/>
          <w:sz w:val="20"/>
        </w:rPr>
      </w:pPr>
      <w:r w:rsidRPr="00C60DDB">
        <w:rPr>
          <w:rFonts w:ascii="Tahoma" w:hAnsi="Tahoma" w:cs="Tahoma"/>
          <w:b/>
          <w:i/>
          <w:sz w:val="20"/>
        </w:rPr>
        <w:tab/>
      </w:r>
      <w:r w:rsidRPr="00C60DDB">
        <w:rPr>
          <w:rFonts w:ascii="Tahoma" w:hAnsi="Tahoma" w:cs="Tahoma"/>
          <w:b/>
          <w:i/>
          <w:sz w:val="20"/>
        </w:rPr>
        <w:tab/>
      </w:r>
      <w:r w:rsidRPr="00C60DDB">
        <w:rPr>
          <w:rFonts w:ascii="Tahoma" w:hAnsi="Tahoma" w:cs="Tahoma"/>
          <w:b/>
          <w:i/>
          <w:sz w:val="20"/>
        </w:rPr>
        <w:tab/>
      </w:r>
      <w:r w:rsidRPr="00C60DDB">
        <w:rPr>
          <w:rFonts w:ascii="Tahoma" w:hAnsi="Tahoma" w:cs="Tahoma"/>
          <w:b/>
          <w:i/>
          <w:sz w:val="20"/>
        </w:rPr>
        <w:tab/>
      </w:r>
      <w:r w:rsidRPr="00C60DDB">
        <w:rPr>
          <w:rFonts w:ascii="Tahoma" w:hAnsi="Tahoma" w:cs="Tahoma"/>
          <w:b/>
          <w:i/>
          <w:sz w:val="20"/>
        </w:rPr>
        <w:tab/>
      </w:r>
      <w:r w:rsidRPr="00C60DDB">
        <w:rPr>
          <w:rFonts w:ascii="Tahoma" w:hAnsi="Tahoma" w:cs="Tahoma"/>
          <w:b/>
          <w:i/>
          <w:sz w:val="20"/>
        </w:rPr>
        <w:tab/>
      </w:r>
      <w:r w:rsidRPr="00C60DDB">
        <w:rPr>
          <w:rFonts w:ascii="Tahoma" w:hAnsi="Tahoma" w:cs="Tahoma"/>
          <w:b/>
          <w:i/>
          <w:sz w:val="20"/>
        </w:rPr>
        <w:tab/>
        <w:t>w postępowaniu</w:t>
      </w:r>
    </w:p>
    <w:p w:rsidR="00F359D9" w:rsidRPr="00C60DDB" w:rsidRDefault="00F359D9" w:rsidP="00517C8E">
      <w:pPr>
        <w:jc w:val="both"/>
        <w:rPr>
          <w:rFonts w:ascii="Tahoma" w:hAnsi="Tahoma" w:cs="Tahoma"/>
          <w:sz w:val="20"/>
        </w:rPr>
      </w:pPr>
    </w:p>
    <w:p w:rsidR="00F359D9" w:rsidRPr="00C60DDB" w:rsidRDefault="00F359D9" w:rsidP="00517C8E">
      <w:pPr>
        <w:pStyle w:val="Indeks"/>
        <w:suppressLineNumbers w:val="0"/>
        <w:jc w:val="both"/>
        <w:rPr>
          <w:rFonts w:ascii="Tahoma" w:hAnsi="Tahoma" w:cs="Tahoma"/>
          <w:sz w:val="20"/>
        </w:rPr>
      </w:pPr>
    </w:p>
    <w:p w:rsidR="00F359D9" w:rsidRPr="00C60DDB" w:rsidRDefault="00F359D9" w:rsidP="00517C8E">
      <w:pPr>
        <w:jc w:val="both"/>
        <w:rPr>
          <w:rFonts w:ascii="Tahoma" w:hAnsi="Tahoma" w:cs="Tahoma"/>
          <w:b/>
          <w:bCs/>
          <w:sz w:val="20"/>
        </w:rPr>
      </w:pPr>
      <w:r w:rsidRPr="00C60DDB">
        <w:rPr>
          <w:rFonts w:ascii="Tahoma" w:hAnsi="Tahoma" w:cs="Tahoma"/>
          <w:sz w:val="20"/>
        </w:rPr>
        <w:t xml:space="preserve">Dotyczy przetargu nieograniczonego na: </w:t>
      </w:r>
      <w:r w:rsidRPr="00C60DDB">
        <w:rPr>
          <w:rFonts w:ascii="Tahoma" w:hAnsi="Tahoma" w:cs="Tahoma"/>
          <w:b/>
          <w:bCs/>
          <w:sz w:val="20"/>
        </w:rPr>
        <w:t xml:space="preserve">Ubezpieczenie mienia i odpowiedzialności Gminy </w:t>
      </w:r>
      <w:r w:rsidR="00DE4736">
        <w:rPr>
          <w:rFonts w:ascii="Tahoma" w:hAnsi="Tahoma" w:cs="Tahoma"/>
          <w:b/>
          <w:bCs/>
          <w:sz w:val="20"/>
        </w:rPr>
        <w:t>Jutrosin</w:t>
      </w:r>
      <w:r w:rsidRPr="00C60DDB">
        <w:rPr>
          <w:rFonts w:ascii="Tahoma" w:hAnsi="Tahoma" w:cs="Tahoma"/>
          <w:b/>
          <w:bCs/>
          <w:sz w:val="20"/>
        </w:rPr>
        <w:t>.</w:t>
      </w:r>
    </w:p>
    <w:p w:rsidR="00517C8E" w:rsidRDefault="00517C8E" w:rsidP="00517C8E">
      <w:pPr>
        <w:jc w:val="both"/>
      </w:pPr>
      <w:r w:rsidRPr="00C60DDB">
        <w:rPr>
          <w:rFonts w:ascii="Tahoma" w:hAnsi="Tahoma" w:cs="Tahoma"/>
          <w:b/>
          <w:i/>
          <w:sz w:val="20"/>
        </w:rPr>
        <w:t xml:space="preserve">Numer ogłoszenia w Biuletynie </w:t>
      </w:r>
      <w:r w:rsidRPr="00DE4736">
        <w:rPr>
          <w:rFonts w:ascii="Tahoma" w:hAnsi="Tahoma" w:cs="Tahoma"/>
          <w:b/>
          <w:i/>
          <w:sz w:val="20"/>
        </w:rPr>
        <w:t xml:space="preserve">Zamówień Publicznych: </w:t>
      </w:r>
      <w:r w:rsidR="00DE4736" w:rsidRPr="00DE4736">
        <w:rPr>
          <w:b/>
        </w:rPr>
        <w:t>249657 - 2014;</w:t>
      </w:r>
      <w:r w:rsidR="00DE4736">
        <w:t xml:space="preserve"> </w:t>
      </w:r>
    </w:p>
    <w:p w:rsidR="00DE4736" w:rsidRPr="00C60DDB" w:rsidRDefault="00DE4736" w:rsidP="00517C8E">
      <w:pPr>
        <w:jc w:val="both"/>
        <w:rPr>
          <w:rFonts w:ascii="Tahoma" w:hAnsi="Tahoma" w:cs="Tahoma"/>
          <w:b/>
          <w:i/>
          <w:sz w:val="20"/>
        </w:rPr>
      </w:pPr>
    </w:p>
    <w:p w:rsidR="00F359D9" w:rsidRPr="00C60DDB" w:rsidRDefault="00F359D9" w:rsidP="00517C8E">
      <w:pPr>
        <w:jc w:val="both"/>
        <w:rPr>
          <w:rFonts w:ascii="Tahoma" w:hAnsi="Tahoma" w:cs="Tahoma"/>
          <w:b/>
          <w:sz w:val="20"/>
        </w:rPr>
      </w:pPr>
      <w:r w:rsidRPr="00C60DDB">
        <w:rPr>
          <w:rFonts w:ascii="Tahoma" w:hAnsi="Tahoma" w:cs="Tahoma"/>
          <w:b/>
          <w:sz w:val="20"/>
        </w:rPr>
        <w:t xml:space="preserve">Wyjaśnienie treści </w:t>
      </w:r>
    </w:p>
    <w:p w:rsidR="00F359D9" w:rsidRPr="00C60DDB" w:rsidRDefault="00F359D9" w:rsidP="00517C8E">
      <w:pPr>
        <w:jc w:val="both"/>
        <w:rPr>
          <w:rFonts w:ascii="Tahoma" w:hAnsi="Tahoma" w:cs="Tahoma"/>
          <w:b/>
          <w:sz w:val="20"/>
        </w:rPr>
      </w:pPr>
      <w:r w:rsidRPr="00C60DDB">
        <w:rPr>
          <w:rFonts w:ascii="Tahoma" w:hAnsi="Tahoma" w:cs="Tahoma"/>
          <w:b/>
          <w:sz w:val="20"/>
        </w:rPr>
        <w:t>Specyfikacji Istotnych Warunków Zamówienia</w:t>
      </w:r>
    </w:p>
    <w:p w:rsidR="00F359D9" w:rsidRPr="00C60DDB" w:rsidRDefault="00F359D9" w:rsidP="00517C8E">
      <w:pPr>
        <w:jc w:val="both"/>
        <w:rPr>
          <w:rFonts w:ascii="Tahoma" w:hAnsi="Tahoma" w:cs="Tahoma"/>
          <w:sz w:val="20"/>
        </w:rPr>
      </w:pPr>
    </w:p>
    <w:p w:rsidR="00F359D9" w:rsidRPr="00C60DDB" w:rsidRDefault="00F359D9" w:rsidP="00517C8E">
      <w:pPr>
        <w:pStyle w:val="Tekstpodstawowy31"/>
        <w:jc w:val="both"/>
        <w:rPr>
          <w:rFonts w:ascii="Tahoma" w:hAnsi="Tahoma"/>
          <w:sz w:val="20"/>
        </w:rPr>
      </w:pPr>
      <w:r w:rsidRPr="00C60DDB">
        <w:rPr>
          <w:rFonts w:ascii="Tahoma" w:hAnsi="Tahoma"/>
          <w:sz w:val="20"/>
        </w:rPr>
        <w:tab/>
        <w:t>Zamawiający zawiadamia, że</w:t>
      </w:r>
      <w:r w:rsidR="00422206" w:rsidRPr="00C60DDB">
        <w:rPr>
          <w:rFonts w:ascii="Tahoma" w:hAnsi="Tahoma"/>
          <w:sz w:val="20"/>
        </w:rPr>
        <w:t xml:space="preserve"> do</w:t>
      </w:r>
      <w:r w:rsidRPr="00C60DDB">
        <w:rPr>
          <w:rFonts w:ascii="Tahoma" w:hAnsi="Tahoma"/>
          <w:sz w:val="20"/>
        </w:rPr>
        <w:t xml:space="preserve"> dnia </w:t>
      </w:r>
      <w:r w:rsidR="00F7289C">
        <w:rPr>
          <w:rFonts w:ascii="Tahoma" w:hAnsi="Tahoma"/>
          <w:sz w:val="20"/>
        </w:rPr>
        <w:t>04</w:t>
      </w:r>
      <w:r w:rsidRPr="00C60DDB">
        <w:rPr>
          <w:rFonts w:ascii="Tahoma" w:hAnsi="Tahoma"/>
          <w:sz w:val="20"/>
        </w:rPr>
        <w:t xml:space="preserve"> </w:t>
      </w:r>
      <w:r w:rsidR="00422206" w:rsidRPr="00C60DDB">
        <w:rPr>
          <w:rFonts w:ascii="Tahoma" w:hAnsi="Tahoma"/>
          <w:sz w:val="20"/>
        </w:rPr>
        <w:t xml:space="preserve">grudnia </w:t>
      </w:r>
      <w:r w:rsidRPr="00C60DDB">
        <w:rPr>
          <w:rFonts w:ascii="Tahoma" w:hAnsi="Tahoma"/>
          <w:sz w:val="20"/>
        </w:rPr>
        <w:t>2014 r. wpłynęły pisma od potencjalnych wykonawców z prośbą o wyjaśnienie i ewentualne zmiany treści Specyfikacji Istotnych Warunków Zamówienia.</w:t>
      </w:r>
    </w:p>
    <w:p w:rsidR="00F359D9" w:rsidRPr="00C60DDB" w:rsidRDefault="00F359D9" w:rsidP="00517C8E">
      <w:pPr>
        <w:pStyle w:val="Tekstpodstawowy31"/>
        <w:ind w:firstLine="708"/>
        <w:jc w:val="both"/>
        <w:rPr>
          <w:rFonts w:ascii="Tahoma" w:hAnsi="Tahoma"/>
          <w:sz w:val="20"/>
        </w:rPr>
      </w:pPr>
      <w:r w:rsidRPr="00C60DDB">
        <w:rPr>
          <w:rFonts w:ascii="Tahoma" w:hAnsi="Tahoma"/>
          <w:sz w:val="20"/>
        </w:rPr>
        <w:t xml:space="preserve">W związku z powyższym zamawiający działając na podstawie art.38 ust.2 Ustawy z dnia 29 stycznia 2004 r. Prawo Zamówień Publicznych (tj. Dz. U. z 2013 r. poz. 907 z </w:t>
      </w:r>
      <w:proofErr w:type="spellStart"/>
      <w:r w:rsidRPr="00C60DDB">
        <w:rPr>
          <w:rFonts w:ascii="Tahoma" w:hAnsi="Tahoma"/>
          <w:sz w:val="20"/>
        </w:rPr>
        <w:t>późn</w:t>
      </w:r>
      <w:proofErr w:type="spellEnd"/>
      <w:r w:rsidRPr="00C60DDB">
        <w:rPr>
          <w:rFonts w:ascii="Tahoma" w:hAnsi="Tahoma"/>
          <w:sz w:val="20"/>
        </w:rPr>
        <w:t>. zm.</w:t>
      </w:r>
      <w:r w:rsidR="00422206" w:rsidRPr="00C60DDB">
        <w:rPr>
          <w:rFonts w:ascii="Tahoma" w:hAnsi="Tahoma"/>
          <w:sz w:val="20"/>
        </w:rPr>
        <w:t xml:space="preserve"> oraz z 2014 r. poz. 423 z </w:t>
      </w:r>
      <w:proofErr w:type="spellStart"/>
      <w:r w:rsidR="00422206" w:rsidRPr="00C60DDB">
        <w:rPr>
          <w:rFonts w:ascii="Tahoma" w:hAnsi="Tahoma"/>
          <w:sz w:val="20"/>
        </w:rPr>
        <w:t>późn</w:t>
      </w:r>
      <w:proofErr w:type="spellEnd"/>
      <w:r w:rsidR="00422206" w:rsidRPr="00C60DDB">
        <w:rPr>
          <w:rFonts w:ascii="Tahoma" w:hAnsi="Tahoma"/>
          <w:sz w:val="20"/>
        </w:rPr>
        <w:t>. zm.</w:t>
      </w:r>
      <w:r w:rsidRPr="00C60DDB">
        <w:rPr>
          <w:rFonts w:ascii="Tahoma" w:hAnsi="Tahoma"/>
          <w:sz w:val="20"/>
        </w:rPr>
        <w:t>) udziela następujących wyjaśnień:</w:t>
      </w:r>
    </w:p>
    <w:p w:rsidR="00F359D9" w:rsidRPr="00C60DDB" w:rsidRDefault="00F359D9" w:rsidP="00517C8E">
      <w:pPr>
        <w:pStyle w:val="Tekstpodstawowy31"/>
        <w:ind w:firstLine="708"/>
        <w:jc w:val="both"/>
        <w:rPr>
          <w:rFonts w:ascii="Tahoma" w:hAnsi="Tahoma"/>
          <w:sz w:val="20"/>
        </w:rPr>
      </w:pPr>
    </w:p>
    <w:p w:rsidR="00F359D9" w:rsidRPr="00C60DDB" w:rsidRDefault="00F359D9" w:rsidP="00517C8E">
      <w:pPr>
        <w:jc w:val="both"/>
        <w:rPr>
          <w:rFonts w:ascii="Tahoma" w:eastAsia="Arial" w:hAnsi="Tahoma" w:cs="Tahoma"/>
          <w:sz w:val="20"/>
        </w:rPr>
      </w:pPr>
    </w:p>
    <w:p w:rsidR="00F359D9" w:rsidRPr="00C60DDB" w:rsidRDefault="00F359D9" w:rsidP="00517C8E">
      <w:pPr>
        <w:jc w:val="both"/>
        <w:rPr>
          <w:rFonts w:ascii="Tahoma" w:hAnsi="Tahoma" w:cs="Tahoma"/>
          <w:b/>
          <w:sz w:val="20"/>
        </w:rPr>
      </w:pPr>
      <w:r w:rsidRPr="00C60DDB">
        <w:rPr>
          <w:rFonts w:ascii="Tahoma" w:eastAsia="Arial" w:hAnsi="Tahoma" w:cs="Tahoma"/>
          <w:b/>
          <w:bCs/>
          <w:sz w:val="20"/>
        </w:rPr>
        <w:t>Pytanie 1.</w:t>
      </w:r>
      <w:r w:rsidRPr="00C60DDB">
        <w:rPr>
          <w:rFonts w:ascii="Tahoma" w:hAnsi="Tahoma" w:cs="Tahoma"/>
          <w:b/>
          <w:sz w:val="20"/>
        </w:rPr>
        <w:t xml:space="preserve"> </w:t>
      </w:r>
    </w:p>
    <w:p w:rsidR="00024DE7" w:rsidRPr="00C60DDB" w:rsidRDefault="00DE4736" w:rsidP="00517C8E">
      <w:pPr>
        <w:pStyle w:val="Default"/>
        <w:spacing w:before="60"/>
        <w:jc w:val="both"/>
        <w:rPr>
          <w:rFonts w:ascii="Tahoma" w:hAnsi="Tahoma" w:cs="Tahoma"/>
          <w:color w:val="auto"/>
          <w:sz w:val="20"/>
          <w:szCs w:val="20"/>
        </w:rPr>
      </w:pPr>
      <w:r>
        <w:rPr>
          <w:rFonts w:ascii="Tahoma" w:hAnsi="Tahoma" w:cs="Tahoma"/>
          <w:color w:val="auto"/>
          <w:sz w:val="20"/>
          <w:szCs w:val="20"/>
        </w:rPr>
        <w:t>Zwracamy się z prośbą o wprowadzenie zmian w zapisach SIWZ oraz uzupełnienie danych</w:t>
      </w:r>
      <w:r w:rsidR="00024DE7" w:rsidRPr="00C60DDB">
        <w:rPr>
          <w:rFonts w:ascii="Tahoma" w:hAnsi="Tahoma" w:cs="Tahoma"/>
          <w:color w:val="auto"/>
          <w:sz w:val="20"/>
          <w:szCs w:val="20"/>
        </w:rPr>
        <w:t>:</w:t>
      </w:r>
    </w:p>
    <w:p w:rsidR="00DE4736" w:rsidRPr="00DE4736" w:rsidRDefault="00DE4736" w:rsidP="00DE4736">
      <w:pPr>
        <w:suppressAutoHyphens w:val="0"/>
        <w:spacing w:before="100" w:beforeAutospacing="1" w:after="100" w:afterAutospacing="1"/>
        <w:rPr>
          <w:szCs w:val="24"/>
          <w:lang w:eastAsia="pl-PL"/>
        </w:rPr>
      </w:pPr>
      <w:r w:rsidRPr="00DE4736">
        <w:rPr>
          <w:rFonts w:ascii="Arial" w:hAnsi="Arial" w:cs="Arial"/>
          <w:b/>
          <w:bCs/>
          <w:color w:val="000000"/>
          <w:sz w:val="20"/>
          <w:u w:val="single"/>
        </w:rPr>
        <w:t>KLAUZULE OBLIGATORYJNIE WŁĄCZONE DO ZAKRESU UBEZPIECZENIA</w:t>
      </w:r>
    </w:p>
    <w:p w:rsidR="00DE4736" w:rsidRPr="00DE4736" w:rsidRDefault="00DE4736" w:rsidP="00DE4736">
      <w:pPr>
        <w:suppressAutoHyphens w:val="0"/>
        <w:spacing w:before="100" w:beforeAutospacing="1" w:after="100" w:afterAutospacing="1"/>
        <w:rPr>
          <w:szCs w:val="24"/>
          <w:lang w:eastAsia="pl-PL"/>
        </w:rPr>
      </w:pPr>
      <w:r w:rsidRPr="00DE4736">
        <w:rPr>
          <w:rFonts w:ascii="Arial" w:hAnsi="Arial" w:cs="Arial"/>
          <w:color w:val="000000"/>
          <w:sz w:val="20"/>
        </w:rPr>
        <w:t>8. Klauzula automatycznego pokrycia w sprzęcie elektronicznym – …</w:t>
      </w:r>
      <w:r w:rsidRPr="00DE4736">
        <w:rPr>
          <w:rFonts w:ascii="Calibri" w:hAnsi="Calibri"/>
          <w:sz w:val="22"/>
          <w:szCs w:val="22"/>
        </w:rPr>
        <w:t xml:space="preserve"> </w:t>
      </w:r>
      <w:r w:rsidRPr="00DE4736">
        <w:rPr>
          <w:rFonts w:ascii="Arial" w:hAnsi="Arial" w:cs="Arial"/>
          <w:color w:val="000000"/>
          <w:sz w:val="20"/>
        </w:rPr>
        <w:t xml:space="preserve">Ochrona ubezpieczeniowa dla nowo nabytego mienia w części przekraczającej 30% limit odpowiedzialności rozpoczyna się od dnia następnego po złożeniu do Ubezpieczyciela wniosku o </w:t>
      </w:r>
      <w:proofErr w:type="spellStart"/>
      <w:r w:rsidRPr="00DE4736">
        <w:rPr>
          <w:rFonts w:ascii="Arial" w:hAnsi="Arial" w:cs="Arial"/>
          <w:color w:val="000000"/>
          <w:sz w:val="20"/>
        </w:rPr>
        <w:t>doubezpieczenie</w:t>
      </w:r>
      <w:proofErr w:type="spellEnd"/>
      <w:r w:rsidRPr="00DE4736">
        <w:rPr>
          <w:rFonts w:ascii="Arial" w:hAnsi="Arial" w:cs="Arial"/>
          <w:color w:val="000000"/>
          <w:sz w:val="20"/>
        </w:rPr>
        <w:t xml:space="preserve">. </w:t>
      </w:r>
      <w:r w:rsidRPr="00DE4736">
        <w:rPr>
          <w:rFonts w:ascii="Arial" w:hAnsi="Arial" w:cs="Arial"/>
          <w:b/>
          <w:bCs/>
          <w:color w:val="FF0000"/>
          <w:sz w:val="20"/>
        </w:rPr>
        <w:t>Prośba o zmianę max limitu na 20%, zamiast 30%</w:t>
      </w:r>
    </w:p>
    <w:p w:rsidR="00DE4736" w:rsidRPr="00DE4736" w:rsidRDefault="00DE4736" w:rsidP="00DE4736">
      <w:pPr>
        <w:suppressAutoHyphens w:val="0"/>
        <w:spacing w:before="100" w:beforeAutospacing="1" w:after="100" w:afterAutospacing="1"/>
        <w:rPr>
          <w:szCs w:val="24"/>
          <w:lang w:eastAsia="pl-PL"/>
        </w:rPr>
      </w:pPr>
      <w:r w:rsidRPr="00DE4736">
        <w:rPr>
          <w:rFonts w:ascii="Arial" w:hAnsi="Arial" w:cs="Arial"/>
          <w:color w:val="000000"/>
          <w:sz w:val="20"/>
        </w:rPr>
        <w:t>24. Klauzula miejsca ubezpieczenia - …</w:t>
      </w:r>
      <w:r w:rsidRPr="00DE4736">
        <w:rPr>
          <w:rFonts w:ascii="Calibri" w:hAnsi="Calibri"/>
          <w:sz w:val="22"/>
          <w:szCs w:val="22"/>
        </w:rPr>
        <w:t xml:space="preserve"> </w:t>
      </w:r>
      <w:r w:rsidRPr="00DE4736">
        <w:rPr>
          <w:rFonts w:ascii="Arial" w:hAnsi="Arial" w:cs="Arial"/>
          <w:color w:val="000000"/>
          <w:sz w:val="20"/>
        </w:rPr>
        <w:t xml:space="preserve">Ochrona ubezpieczeniowa obejmuje również szkody w ubezpieczonym mieniu znajdującym się poza miejscem ubezpieczenia w związku z jego wypożyczeniem, wynajmem, dzierżawą, adaptacją lub ekspozycją. </w:t>
      </w:r>
      <w:r w:rsidRPr="00DE4736">
        <w:rPr>
          <w:rFonts w:ascii="Arial" w:hAnsi="Arial" w:cs="Arial"/>
          <w:b/>
          <w:bCs/>
          <w:color w:val="FF0000"/>
          <w:sz w:val="20"/>
        </w:rPr>
        <w:t>Prośba o usunięcie tego zapisu w niniejszej klauzuli.</w:t>
      </w:r>
    </w:p>
    <w:p w:rsidR="00DE4736" w:rsidRPr="00DE4736" w:rsidRDefault="00DE4736" w:rsidP="00DE4736">
      <w:pPr>
        <w:suppressAutoHyphens w:val="0"/>
        <w:spacing w:before="100" w:beforeAutospacing="1" w:after="100" w:afterAutospacing="1"/>
        <w:rPr>
          <w:szCs w:val="24"/>
          <w:lang w:eastAsia="pl-PL"/>
        </w:rPr>
      </w:pPr>
      <w:r w:rsidRPr="00DE4736">
        <w:rPr>
          <w:rFonts w:ascii="Arial" w:hAnsi="Arial" w:cs="Arial"/>
          <w:color w:val="000000"/>
          <w:sz w:val="20"/>
        </w:rPr>
        <w:t xml:space="preserve">29. Klauzula usunięcia pozostałości po szkodzie </w:t>
      </w:r>
      <w:r w:rsidRPr="00DE4736">
        <w:rPr>
          <w:rFonts w:ascii="Arial" w:hAnsi="Arial" w:cs="Arial"/>
          <w:color w:val="FF0000"/>
          <w:sz w:val="20"/>
        </w:rPr>
        <w:t xml:space="preserve">- </w:t>
      </w:r>
      <w:r w:rsidRPr="00DE4736">
        <w:rPr>
          <w:rFonts w:ascii="Arial" w:hAnsi="Arial" w:cs="Arial"/>
          <w:b/>
          <w:bCs/>
          <w:color w:val="FF0000"/>
          <w:sz w:val="20"/>
        </w:rPr>
        <w:t>Zmiana max limit 100 000 zł, zamiast 300 000 zł</w:t>
      </w:r>
    </w:p>
    <w:p w:rsidR="00DE4736" w:rsidRPr="00DE4736" w:rsidRDefault="00DE4736" w:rsidP="00DE4736">
      <w:pPr>
        <w:suppressAutoHyphens w:val="0"/>
        <w:spacing w:before="100" w:beforeAutospacing="1" w:after="100" w:afterAutospacing="1"/>
        <w:rPr>
          <w:szCs w:val="24"/>
          <w:lang w:eastAsia="pl-PL"/>
        </w:rPr>
      </w:pPr>
      <w:r w:rsidRPr="00DE4736">
        <w:rPr>
          <w:rFonts w:ascii="Arial" w:hAnsi="Arial" w:cs="Arial"/>
          <w:sz w:val="20"/>
        </w:rPr>
        <w:t xml:space="preserve">34. Klauzula </w:t>
      </w:r>
      <w:proofErr w:type="spellStart"/>
      <w:r w:rsidRPr="00DE4736">
        <w:rPr>
          <w:rFonts w:ascii="Arial" w:hAnsi="Arial" w:cs="Arial"/>
          <w:sz w:val="20"/>
        </w:rPr>
        <w:t>zalaniowa</w:t>
      </w:r>
      <w:proofErr w:type="spellEnd"/>
      <w:r w:rsidRPr="00DE4736">
        <w:rPr>
          <w:rFonts w:ascii="Arial" w:hAnsi="Arial" w:cs="Arial"/>
          <w:sz w:val="20"/>
        </w:rPr>
        <w:t xml:space="preserve"> - </w:t>
      </w:r>
      <w:r w:rsidRPr="00DE4736">
        <w:rPr>
          <w:rFonts w:ascii="Arial" w:hAnsi="Arial" w:cs="Arial"/>
          <w:b/>
          <w:bCs/>
          <w:color w:val="FF0000"/>
          <w:sz w:val="20"/>
        </w:rPr>
        <w:t>Prośba o przeniesienie do klauzul fakultatywnych</w:t>
      </w:r>
    </w:p>
    <w:p w:rsidR="00DE4736" w:rsidRPr="00DE4736" w:rsidRDefault="00DE4736" w:rsidP="00DE4736">
      <w:pPr>
        <w:suppressAutoHyphens w:val="0"/>
        <w:spacing w:before="100" w:beforeAutospacing="1" w:after="100" w:afterAutospacing="1"/>
        <w:rPr>
          <w:szCs w:val="24"/>
          <w:lang w:eastAsia="pl-PL"/>
        </w:rPr>
      </w:pPr>
      <w:r w:rsidRPr="00DE4736">
        <w:rPr>
          <w:rFonts w:ascii="Arial" w:hAnsi="Arial" w:cs="Arial"/>
          <w:sz w:val="20"/>
        </w:rPr>
        <w:t xml:space="preserve">35. Klauzula przywrócenia sumy ubezpieczenia po szkodzie - </w:t>
      </w:r>
      <w:r w:rsidRPr="00DE4736">
        <w:rPr>
          <w:rFonts w:ascii="Arial" w:hAnsi="Arial" w:cs="Arial"/>
          <w:b/>
          <w:bCs/>
          <w:color w:val="FF0000"/>
          <w:sz w:val="20"/>
        </w:rPr>
        <w:t>Prośba o przeniesienie do klauzul fakultatywnych.</w:t>
      </w:r>
    </w:p>
    <w:p w:rsidR="00DE4736" w:rsidRPr="00DE4736" w:rsidRDefault="00DE4736" w:rsidP="00DE4736">
      <w:pPr>
        <w:suppressAutoHyphens w:val="0"/>
        <w:spacing w:before="100" w:beforeAutospacing="1" w:after="100" w:afterAutospacing="1"/>
        <w:rPr>
          <w:szCs w:val="24"/>
          <w:lang w:eastAsia="pl-PL"/>
        </w:rPr>
      </w:pPr>
      <w:r w:rsidRPr="00DE4736">
        <w:rPr>
          <w:rFonts w:ascii="Arial" w:hAnsi="Arial" w:cs="Arial"/>
          <w:color w:val="000000"/>
          <w:sz w:val="20"/>
        </w:rPr>
        <w:t xml:space="preserve">37. Klauzula ubezpieczenia mienia zabytkowego, unikatowego – </w:t>
      </w:r>
      <w:r w:rsidRPr="00DE4736">
        <w:rPr>
          <w:rFonts w:ascii="Arial" w:hAnsi="Arial" w:cs="Arial"/>
          <w:b/>
          <w:bCs/>
          <w:color w:val="FF0000"/>
          <w:sz w:val="20"/>
        </w:rPr>
        <w:t>Prośba o przeniesienie do klauzul fakultatywnych.</w:t>
      </w:r>
    </w:p>
    <w:p w:rsidR="00024DE7" w:rsidRPr="00C60DDB" w:rsidRDefault="00024DE7" w:rsidP="00517C8E">
      <w:pPr>
        <w:jc w:val="both"/>
        <w:rPr>
          <w:rFonts w:ascii="Tahoma" w:hAnsi="Tahoma" w:cs="Tahoma"/>
          <w:sz w:val="20"/>
        </w:rPr>
      </w:pPr>
    </w:p>
    <w:p w:rsidR="00024DE7" w:rsidRPr="00C60DDB" w:rsidRDefault="00024DE7" w:rsidP="00517C8E">
      <w:pPr>
        <w:jc w:val="both"/>
        <w:rPr>
          <w:rFonts w:ascii="Tahoma" w:hAnsi="Tahoma" w:cs="Tahoma"/>
          <w:sz w:val="20"/>
        </w:rPr>
      </w:pPr>
    </w:p>
    <w:p w:rsidR="00FE6A5E" w:rsidRPr="00DE4736" w:rsidRDefault="00F359D9" w:rsidP="00517C8E">
      <w:pPr>
        <w:jc w:val="both"/>
        <w:rPr>
          <w:rFonts w:ascii="Tahoma" w:eastAsia="Arial" w:hAnsi="Tahoma" w:cs="Tahoma"/>
          <w:b/>
          <w:bCs/>
          <w:sz w:val="20"/>
        </w:rPr>
      </w:pPr>
      <w:r w:rsidRPr="00DE4736">
        <w:rPr>
          <w:rFonts w:ascii="Tahoma" w:eastAsia="Arial" w:hAnsi="Tahoma" w:cs="Tahoma"/>
          <w:b/>
          <w:bCs/>
          <w:sz w:val="20"/>
        </w:rPr>
        <w:t>Odpowiedź</w:t>
      </w:r>
      <w:r w:rsidR="00FE6A5E" w:rsidRPr="00DE4736">
        <w:rPr>
          <w:rFonts w:ascii="Tahoma" w:eastAsia="Arial" w:hAnsi="Tahoma" w:cs="Tahoma"/>
          <w:b/>
          <w:bCs/>
          <w:sz w:val="20"/>
        </w:rPr>
        <w:t>:</w:t>
      </w:r>
    </w:p>
    <w:p w:rsidR="00F359D9" w:rsidRPr="00DE4736" w:rsidRDefault="00F359D9" w:rsidP="00517C8E">
      <w:pPr>
        <w:jc w:val="both"/>
        <w:rPr>
          <w:rFonts w:ascii="Tahoma" w:eastAsia="Arial" w:hAnsi="Tahoma" w:cs="Tahoma"/>
          <w:b/>
          <w:bCs/>
          <w:sz w:val="20"/>
        </w:rPr>
      </w:pPr>
      <w:r w:rsidRPr="00DE4736">
        <w:rPr>
          <w:rFonts w:ascii="Tahoma" w:eastAsia="Arial" w:hAnsi="Tahoma" w:cs="Tahoma"/>
          <w:b/>
          <w:bCs/>
          <w:sz w:val="20"/>
        </w:rPr>
        <w:t xml:space="preserve">Zamawiający </w:t>
      </w:r>
      <w:r w:rsidR="00DE4736" w:rsidRPr="00DE4736">
        <w:rPr>
          <w:rFonts w:ascii="Tahoma" w:eastAsia="Arial" w:hAnsi="Tahoma" w:cs="Tahoma"/>
          <w:b/>
          <w:bCs/>
          <w:sz w:val="20"/>
        </w:rPr>
        <w:t>nie wyraża zgody na wprowadzenie powyższych zmian.</w:t>
      </w:r>
    </w:p>
    <w:p w:rsidR="00024DE7" w:rsidRDefault="00024DE7" w:rsidP="00517C8E">
      <w:pPr>
        <w:jc w:val="both"/>
        <w:rPr>
          <w:rFonts w:ascii="Tahoma" w:eastAsia="Arial" w:hAnsi="Tahoma" w:cs="Tahoma"/>
          <w:b/>
          <w:bCs/>
          <w:sz w:val="20"/>
          <w:highlight w:val="yellow"/>
        </w:rPr>
      </w:pPr>
    </w:p>
    <w:p w:rsidR="00DE4736" w:rsidRDefault="00DE4736" w:rsidP="00517C8E">
      <w:pPr>
        <w:jc w:val="both"/>
        <w:rPr>
          <w:rFonts w:ascii="Tahoma" w:eastAsia="Arial" w:hAnsi="Tahoma" w:cs="Tahoma"/>
          <w:b/>
          <w:bCs/>
          <w:sz w:val="20"/>
          <w:highlight w:val="yellow"/>
        </w:rPr>
      </w:pPr>
    </w:p>
    <w:p w:rsidR="00DE4736" w:rsidRDefault="00DE4736" w:rsidP="00517C8E">
      <w:pPr>
        <w:jc w:val="both"/>
        <w:rPr>
          <w:rFonts w:ascii="Tahoma" w:eastAsia="Arial" w:hAnsi="Tahoma" w:cs="Tahoma"/>
          <w:b/>
          <w:bCs/>
          <w:sz w:val="20"/>
          <w:highlight w:val="yellow"/>
        </w:rPr>
      </w:pPr>
    </w:p>
    <w:p w:rsidR="00DE4736" w:rsidRPr="00C60DDB" w:rsidRDefault="00DE4736" w:rsidP="00517C8E">
      <w:pPr>
        <w:jc w:val="both"/>
        <w:rPr>
          <w:rFonts w:ascii="Tahoma" w:eastAsia="Arial" w:hAnsi="Tahoma" w:cs="Tahoma"/>
          <w:b/>
          <w:bCs/>
          <w:sz w:val="20"/>
          <w:highlight w:val="yellow"/>
        </w:rPr>
      </w:pPr>
    </w:p>
    <w:p w:rsidR="003145C8" w:rsidRDefault="003145C8" w:rsidP="00517C8E">
      <w:pPr>
        <w:jc w:val="both"/>
        <w:rPr>
          <w:rFonts w:ascii="Tahoma" w:eastAsia="Arial" w:hAnsi="Tahoma" w:cs="Tahoma"/>
          <w:b/>
          <w:bCs/>
          <w:sz w:val="20"/>
        </w:rPr>
      </w:pPr>
    </w:p>
    <w:p w:rsidR="00024DE7" w:rsidRPr="00C60DDB" w:rsidRDefault="00F359D9" w:rsidP="00517C8E">
      <w:pPr>
        <w:jc w:val="both"/>
        <w:rPr>
          <w:rFonts w:ascii="Tahoma" w:hAnsi="Tahoma" w:cs="Tahoma"/>
          <w:b/>
          <w:sz w:val="20"/>
        </w:rPr>
      </w:pPr>
      <w:r w:rsidRPr="00C60DDB">
        <w:rPr>
          <w:rFonts w:ascii="Tahoma" w:eastAsia="Arial" w:hAnsi="Tahoma" w:cs="Tahoma"/>
          <w:b/>
          <w:bCs/>
          <w:sz w:val="20"/>
        </w:rPr>
        <w:lastRenderedPageBreak/>
        <w:t>Pytanie 2.</w:t>
      </w:r>
      <w:r w:rsidRPr="00C60DDB">
        <w:rPr>
          <w:rFonts w:ascii="Tahoma" w:hAnsi="Tahoma" w:cs="Tahoma"/>
          <w:b/>
          <w:sz w:val="20"/>
        </w:rPr>
        <w:t xml:space="preserve"> </w:t>
      </w:r>
    </w:p>
    <w:p w:rsidR="00DE4736" w:rsidRPr="00C60DDB" w:rsidRDefault="00DE4736" w:rsidP="00DE4736">
      <w:pPr>
        <w:pStyle w:val="Default"/>
        <w:spacing w:before="60"/>
        <w:jc w:val="both"/>
        <w:rPr>
          <w:rFonts w:ascii="Tahoma" w:hAnsi="Tahoma" w:cs="Tahoma"/>
          <w:color w:val="auto"/>
          <w:sz w:val="20"/>
          <w:szCs w:val="20"/>
        </w:rPr>
      </w:pPr>
      <w:r>
        <w:rPr>
          <w:rFonts w:ascii="Tahoma" w:hAnsi="Tahoma" w:cs="Tahoma"/>
          <w:color w:val="auto"/>
          <w:sz w:val="20"/>
          <w:szCs w:val="20"/>
        </w:rPr>
        <w:t>Zwracamy się z prośbą o wprowadzenie zmian w zapisach SIWZ oraz uzupełnienie danych</w:t>
      </w:r>
      <w:r w:rsidRPr="00C60DDB">
        <w:rPr>
          <w:rFonts w:ascii="Tahoma" w:hAnsi="Tahoma" w:cs="Tahoma"/>
          <w:color w:val="auto"/>
          <w:sz w:val="20"/>
          <w:szCs w:val="20"/>
        </w:rPr>
        <w:t>:</w:t>
      </w:r>
    </w:p>
    <w:p w:rsidR="00024DE7" w:rsidRPr="00C60DDB" w:rsidRDefault="00024DE7" w:rsidP="00517C8E">
      <w:pPr>
        <w:pStyle w:val="Akapitzlist"/>
        <w:numPr>
          <w:ilvl w:val="0"/>
          <w:numId w:val="6"/>
        </w:numPr>
        <w:autoSpaceDE w:val="0"/>
        <w:autoSpaceDN w:val="0"/>
        <w:adjustRightInd w:val="0"/>
        <w:spacing w:before="60" w:after="0" w:line="240" w:lineRule="auto"/>
        <w:contextualSpacing w:val="0"/>
        <w:jc w:val="both"/>
        <w:rPr>
          <w:rFonts w:ascii="Tahoma" w:eastAsia="Times New Roman" w:hAnsi="Tahoma" w:cs="Tahoma"/>
          <w:vanish/>
          <w:sz w:val="20"/>
          <w:szCs w:val="20"/>
        </w:rPr>
      </w:pPr>
    </w:p>
    <w:p w:rsidR="00DE4736" w:rsidRPr="00DE4736" w:rsidRDefault="00DE4736" w:rsidP="00DE4736">
      <w:pPr>
        <w:suppressAutoHyphens w:val="0"/>
        <w:spacing w:before="100" w:beforeAutospacing="1" w:after="100" w:afterAutospacing="1"/>
        <w:rPr>
          <w:szCs w:val="24"/>
          <w:lang w:eastAsia="pl-PL"/>
        </w:rPr>
      </w:pPr>
      <w:r w:rsidRPr="00DE4736">
        <w:rPr>
          <w:rFonts w:ascii="Arial" w:hAnsi="Arial" w:cs="Arial"/>
          <w:b/>
          <w:bCs/>
          <w:sz w:val="20"/>
          <w:u w:val="single"/>
          <w:lang w:eastAsia="pl-PL"/>
        </w:rPr>
        <w:t>UBEZPIECZENIE ODPOWIEDZIALNOŚCI CYWILNEJ DELIKTOWEJ I KONTRAKTOWEJ:</w:t>
      </w:r>
    </w:p>
    <w:p w:rsidR="00DE4736" w:rsidRPr="00DE4736" w:rsidRDefault="00DE4736" w:rsidP="00DE4736">
      <w:pPr>
        <w:suppressAutoHyphens w:val="0"/>
        <w:spacing w:before="100" w:beforeAutospacing="1" w:after="100" w:afterAutospacing="1"/>
        <w:jc w:val="both"/>
        <w:rPr>
          <w:szCs w:val="24"/>
          <w:lang w:eastAsia="pl-PL"/>
        </w:rPr>
      </w:pPr>
      <w:r w:rsidRPr="00DE4736">
        <w:rPr>
          <w:rFonts w:ascii="Tahoma" w:hAnsi="Tahoma" w:cs="Tahoma"/>
          <w:sz w:val="20"/>
          <w:lang w:eastAsia="pl-PL"/>
        </w:rPr>
        <w:t>l.</w:t>
      </w:r>
      <w:r w:rsidRPr="00DE4736">
        <w:rPr>
          <w:sz w:val="14"/>
          <w:szCs w:val="14"/>
          <w:lang w:eastAsia="pl-PL"/>
        </w:rPr>
        <w:t xml:space="preserve">      </w:t>
      </w:r>
      <w:r w:rsidRPr="00DE4736">
        <w:rPr>
          <w:rFonts w:ascii="Tahoma" w:hAnsi="Tahoma" w:cs="Tahoma"/>
          <w:sz w:val="20"/>
          <w:lang w:eastAsia="pl-PL"/>
        </w:rPr>
        <w:t xml:space="preserve">odpowiedzialność za szkody wyrządzone w związku z prowadzeniem stołówek lub żywieniem w ramach imprez okolicznościowych (zbiorowe żywienie) w tym szkody polegające na zarażeniu salmonellą, czerwonką lub inną chorobą przenoszoną drogą pokarmową (OC za produkt gastronomiczny), </w:t>
      </w:r>
      <w:r w:rsidRPr="00DE4736">
        <w:rPr>
          <w:rFonts w:ascii="Tahoma" w:hAnsi="Tahoma" w:cs="Tahoma"/>
          <w:b/>
          <w:bCs/>
          <w:color w:val="FF0000"/>
          <w:sz w:val="20"/>
          <w:lang w:eastAsia="pl-PL"/>
        </w:rPr>
        <w:t>Prośba o wprowadzenie max limitu na jeden wszystkie wypadki ubezpieczeniowe: 100 000,00 zł</w:t>
      </w:r>
    </w:p>
    <w:p w:rsidR="00DE4736" w:rsidRPr="00DE4736" w:rsidRDefault="00DE4736" w:rsidP="00DE4736">
      <w:pPr>
        <w:suppressAutoHyphens w:val="0"/>
        <w:spacing w:before="100" w:beforeAutospacing="1" w:after="100" w:afterAutospacing="1"/>
        <w:jc w:val="both"/>
        <w:rPr>
          <w:szCs w:val="24"/>
          <w:lang w:eastAsia="pl-PL"/>
        </w:rPr>
      </w:pPr>
      <w:r w:rsidRPr="00DE4736">
        <w:rPr>
          <w:rFonts w:ascii="Tahoma" w:hAnsi="Tahoma" w:cs="Tahoma"/>
          <w:sz w:val="20"/>
          <w:lang w:eastAsia="pl-PL"/>
        </w:rPr>
        <w:t>n.</w:t>
      </w:r>
      <w:r w:rsidRPr="00DE4736">
        <w:rPr>
          <w:sz w:val="14"/>
          <w:szCs w:val="14"/>
          <w:lang w:eastAsia="pl-PL"/>
        </w:rPr>
        <w:t xml:space="preserve">     </w:t>
      </w:r>
      <w:r w:rsidRPr="00DE4736">
        <w:rPr>
          <w:rFonts w:ascii="Tahoma" w:hAnsi="Tahoma" w:cs="Tahoma"/>
          <w:sz w:val="20"/>
          <w:lang w:eastAsia="pl-PL"/>
        </w:rPr>
        <w:t xml:space="preserve">odpowiedzialność cywilną pracodawcy za szkody poniesione przez pracowników w związku </w:t>
      </w:r>
      <w:r w:rsidRPr="00DE4736">
        <w:rPr>
          <w:rFonts w:ascii="Tahoma" w:hAnsi="Tahoma" w:cs="Tahoma"/>
          <w:sz w:val="20"/>
          <w:lang w:eastAsia="pl-PL"/>
        </w:rPr>
        <w:br/>
        <w:t>z wypadkiem przy pracy (niezależnie od formy zatrudnienia, w tym wolontariuszom, praktykantom, stażystom, itp.).</w:t>
      </w:r>
    </w:p>
    <w:p w:rsidR="00DE4736" w:rsidRPr="00DE4736" w:rsidRDefault="00DE4736" w:rsidP="00DE4736">
      <w:pPr>
        <w:suppressAutoHyphens w:val="0"/>
        <w:spacing w:before="100" w:beforeAutospacing="1" w:after="100" w:afterAutospacing="1"/>
        <w:ind w:left="1134"/>
        <w:jc w:val="both"/>
        <w:rPr>
          <w:szCs w:val="24"/>
          <w:lang w:eastAsia="pl-PL"/>
        </w:rPr>
      </w:pPr>
      <w:r w:rsidRPr="00DE4736">
        <w:rPr>
          <w:rFonts w:ascii="Tahoma" w:hAnsi="Tahoma" w:cs="Tahoma"/>
          <w:sz w:val="20"/>
          <w:lang w:eastAsia="pl-PL"/>
        </w:rPr>
        <w:t>Ubezpieczenie OC pracodawcy nie obejmuje:</w:t>
      </w:r>
    </w:p>
    <w:p w:rsidR="00DE4736" w:rsidRPr="00DE4736" w:rsidRDefault="00DE4736" w:rsidP="00DE4736">
      <w:pPr>
        <w:suppressAutoHyphens w:val="0"/>
        <w:spacing w:before="100" w:beforeAutospacing="1" w:after="100" w:afterAutospacing="1"/>
        <w:ind w:left="1506"/>
        <w:jc w:val="both"/>
        <w:rPr>
          <w:szCs w:val="24"/>
          <w:lang w:eastAsia="pl-PL"/>
        </w:rPr>
      </w:pPr>
      <w:r w:rsidRPr="00DE4736">
        <w:rPr>
          <w:rFonts w:ascii="Tahoma" w:hAnsi="Tahoma" w:cs="Tahoma"/>
          <w:sz w:val="20"/>
          <w:lang w:eastAsia="pl-PL"/>
        </w:rPr>
        <w:t>1)</w:t>
      </w:r>
      <w:r w:rsidRPr="00DE4736">
        <w:rPr>
          <w:sz w:val="14"/>
          <w:szCs w:val="14"/>
          <w:lang w:eastAsia="pl-PL"/>
        </w:rPr>
        <w:t xml:space="preserve">    </w:t>
      </w:r>
      <w:r w:rsidRPr="00DE4736">
        <w:rPr>
          <w:rFonts w:ascii="Tahoma" w:hAnsi="Tahoma" w:cs="Tahoma"/>
          <w:sz w:val="20"/>
          <w:lang w:eastAsia="pl-PL"/>
        </w:rPr>
        <w:t>szkód wynikających z wypadków przy pracy mających miejsce poza okresem ubezpieczenia,</w:t>
      </w:r>
    </w:p>
    <w:p w:rsidR="00DE4736" w:rsidRPr="00DE4736" w:rsidRDefault="00DE4736" w:rsidP="00DE4736">
      <w:pPr>
        <w:suppressAutoHyphens w:val="0"/>
        <w:spacing w:before="100" w:beforeAutospacing="1" w:after="100" w:afterAutospacing="1"/>
        <w:ind w:left="1506"/>
        <w:jc w:val="both"/>
        <w:rPr>
          <w:szCs w:val="24"/>
          <w:lang w:eastAsia="pl-PL"/>
        </w:rPr>
      </w:pPr>
      <w:r w:rsidRPr="00DE4736">
        <w:rPr>
          <w:rFonts w:ascii="Tahoma" w:hAnsi="Tahoma" w:cs="Tahoma"/>
          <w:sz w:val="20"/>
          <w:lang w:eastAsia="pl-PL"/>
        </w:rPr>
        <w:t>2)</w:t>
      </w:r>
      <w:r w:rsidRPr="00DE4736">
        <w:rPr>
          <w:sz w:val="14"/>
          <w:szCs w:val="14"/>
          <w:lang w:eastAsia="pl-PL"/>
        </w:rPr>
        <w:t xml:space="preserve">    </w:t>
      </w:r>
      <w:r w:rsidRPr="00DE4736">
        <w:rPr>
          <w:rFonts w:ascii="Tahoma" w:hAnsi="Tahoma" w:cs="Tahoma"/>
          <w:sz w:val="20"/>
          <w:lang w:eastAsia="pl-PL"/>
        </w:rPr>
        <w:t>szkód powstałych wskutek stanów chorobowych nie wynikających z wypadków przy pracy,</w:t>
      </w:r>
    </w:p>
    <w:p w:rsidR="00DE4736" w:rsidRPr="00DE4736" w:rsidRDefault="00DE4736" w:rsidP="00DE4736">
      <w:pPr>
        <w:suppressAutoHyphens w:val="0"/>
        <w:spacing w:before="100" w:beforeAutospacing="1" w:after="100" w:afterAutospacing="1"/>
        <w:ind w:left="1506"/>
        <w:jc w:val="both"/>
        <w:rPr>
          <w:szCs w:val="24"/>
          <w:lang w:eastAsia="pl-PL"/>
        </w:rPr>
      </w:pPr>
      <w:r w:rsidRPr="00DE4736">
        <w:rPr>
          <w:rFonts w:ascii="Tahoma" w:hAnsi="Tahoma" w:cs="Tahoma"/>
          <w:sz w:val="20"/>
          <w:lang w:eastAsia="pl-PL"/>
        </w:rPr>
        <w:t>3)</w:t>
      </w:r>
      <w:r w:rsidRPr="00DE4736">
        <w:rPr>
          <w:sz w:val="14"/>
          <w:szCs w:val="14"/>
          <w:lang w:eastAsia="pl-PL"/>
        </w:rPr>
        <w:t xml:space="preserve">    </w:t>
      </w:r>
      <w:r w:rsidRPr="00DE4736">
        <w:rPr>
          <w:rFonts w:ascii="Tahoma" w:hAnsi="Tahoma" w:cs="Tahoma"/>
          <w:sz w:val="20"/>
          <w:lang w:eastAsia="pl-PL"/>
        </w:rPr>
        <w:t>świadczeń przysługujących poszkodowanemu z ubezpieczenia społecznego na podstawie przepisów Ustawy z dnia 30 października 2002 r. o ubezpieczeniu społecznym z tytułu wypadków przy pracy i chorób zawodowych.</w:t>
      </w:r>
      <w:r w:rsidRPr="00DE4736">
        <w:rPr>
          <w:rFonts w:ascii="Tahoma" w:hAnsi="Tahoma" w:cs="Tahoma"/>
          <w:b/>
          <w:bCs/>
          <w:color w:val="FF0000"/>
          <w:sz w:val="20"/>
          <w:lang w:eastAsia="pl-PL"/>
        </w:rPr>
        <w:t xml:space="preserve"> Prośba o wprowadzenie max limitu 500 000 zł</w:t>
      </w:r>
      <w:r w:rsidRPr="00DE4736">
        <w:rPr>
          <w:rFonts w:ascii="Tahoma" w:hAnsi="Tahoma" w:cs="Tahoma"/>
          <w:sz w:val="20"/>
          <w:lang w:eastAsia="pl-PL"/>
        </w:rPr>
        <w:t> </w:t>
      </w:r>
    </w:p>
    <w:p w:rsidR="00DE4736" w:rsidRPr="00DE4736" w:rsidRDefault="00DE4736" w:rsidP="00DE4736">
      <w:pPr>
        <w:suppressAutoHyphens w:val="0"/>
        <w:spacing w:before="100" w:beforeAutospacing="1" w:after="100" w:afterAutospacing="1"/>
        <w:rPr>
          <w:szCs w:val="24"/>
          <w:lang w:eastAsia="pl-PL"/>
        </w:rPr>
      </w:pPr>
      <w:r w:rsidRPr="00DE4736">
        <w:rPr>
          <w:rFonts w:ascii="Tahoma" w:hAnsi="Tahoma" w:cs="Tahoma"/>
          <w:sz w:val="20"/>
          <w:lang w:eastAsia="pl-PL"/>
        </w:rPr>
        <w:t>o.</w:t>
      </w:r>
      <w:r w:rsidRPr="00DE4736">
        <w:rPr>
          <w:sz w:val="14"/>
          <w:szCs w:val="14"/>
          <w:lang w:eastAsia="pl-PL"/>
        </w:rPr>
        <w:t xml:space="preserve">     </w:t>
      </w:r>
      <w:r w:rsidRPr="00DE4736">
        <w:rPr>
          <w:rFonts w:ascii="Tahoma" w:hAnsi="Tahoma" w:cs="Tahoma"/>
          <w:sz w:val="20"/>
          <w:lang w:eastAsia="pl-PL"/>
        </w:rPr>
        <w:t xml:space="preserve">odpowiedzialność cywilną za szkody wyrządzone przez wolontariuszy, praktykantów, stażystów, osoby skierowane do wykonywania prac społecznie użytecznych, osoby skierowane do wykonywania prac wyrokiem sądu lub osoby skierowane do prac interwencyjnych przez Urząd Pracy, </w:t>
      </w:r>
      <w:r w:rsidRPr="00DE4736">
        <w:rPr>
          <w:rFonts w:ascii="Tahoma" w:hAnsi="Tahoma" w:cs="Tahoma"/>
          <w:b/>
          <w:bCs/>
          <w:color w:val="FF0000"/>
          <w:sz w:val="20"/>
          <w:lang w:eastAsia="pl-PL"/>
        </w:rPr>
        <w:t>Prośba o wprowadzenie max limitu 100 000 zł</w:t>
      </w:r>
    </w:p>
    <w:p w:rsidR="00DE4736" w:rsidRPr="00DE4736" w:rsidRDefault="00DE4736" w:rsidP="00DE4736">
      <w:pPr>
        <w:suppressAutoHyphens w:val="0"/>
        <w:spacing w:before="100" w:beforeAutospacing="1" w:after="100" w:afterAutospacing="1"/>
        <w:rPr>
          <w:szCs w:val="24"/>
          <w:lang w:eastAsia="pl-PL"/>
        </w:rPr>
      </w:pPr>
      <w:r w:rsidRPr="00DE4736">
        <w:rPr>
          <w:rFonts w:ascii="Tahoma" w:hAnsi="Tahoma" w:cs="Tahoma"/>
          <w:sz w:val="20"/>
          <w:lang w:eastAsia="pl-PL"/>
        </w:rPr>
        <w:t>p.</w:t>
      </w:r>
      <w:r w:rsidRPr="00DE4736">
        <w:rPr>
          <w:sz w:val="14"/>
          <w:szCs w:val="14"/>
          <w:lang w:eastAsia="pl-PL"/>
        </w:rPr>
        <w:t xml:space="preserve">     </w:t>
      </w:r>
      <w:r w:rsidRPr="00DE4736">
        <w:rPr>
          <w:rFonts w:ascii="Tahoma" w:hAnsi="Tahoma" w:cs="Tahoma"/>
          <w:sz w:val="20"/>
          <w:lang w:eastAsia="pl-PL"/>
        </w:rPr>
        <w:t xml:space="preserve">odpowiedzialność cywilną najemcy za szkody powstałe w rzeczach ruchomych i nieruchomych, </w:t>
      </w:r>
    </w:p>
    <w:p w:rsidR="00DE4736" w:rsidRPr="00DE4736" w:rsidRDefault="00DE4736" w:rsidP="00DE4736">
      <w:pPr>
        <w:suppressAutoHyphens w:val="0"/>
        <w:spacing w:before="100" w:beforeAutospacing="1" w:after="100" w:afterAutospacing="1"/>
        <w:rPr>
          <w:szCs w:val="24"/>
          <w:lang w:eastAsia="pl-PL"/>
        </w:rPr>
      </w:pPr>
      <w:r w:rsidRPr="00DE4736">
        <w:rPr>
          <w:rFonts w:ascii="Tahoma" w:hAnsi="Tahoma" w:cs="Tahoma"/>
          <w:sz w:val="20"/>
          <w:lang w:eastAsia="pl-PL"/>
        </w:rPr>
        <w:t xml:space="preserve">z których Ubezpieczony korzystał na podstawie umowy najmu, dzierżawy, użyczenia, leasingu lub innej podobnej formy korzystania z cudzej rzeczy, </w:t>
      </w:r>
      <w:r w:rsidRPr="00DE4736">
        <w:rPr>
          <w:rFonts w:ascii="Tahoma" w:hAnsi="Tahoma" w:cs="Tahoma"/>
          <w:b/>
          <w:bCs/>
          <w:color w:val="FF0000"/>
          <w:sz w:val="20"/>
          <w:lang w:eastAsia="pl-PL"/>
        </w:rPr>
        <w:t>Prośba o wprowadzenie max limitu 100 000 zł</w:t>
      </w:r>
    </w:p>
    <w:p w:rsidR="00DE4736" w:rsidRPr="00DE4736" w:rsidRDefault="00DE4736" w:rsidP="00DE4736">
      <w:pPr>
        <w:suppressAutoHyphens w:val="0"/>
        <w:spacing w:before="100" w:beforeAutospacing="1" w:after="100" w:afterAutospacing="1"/>
        <w:rPr>
          <w:szCs w:val="24"/>
          <w:lang w:eastAsia="pl-PL"/>
        </w:rPr>
      </w:pPr>
      <w:r w:rsidRPr="00DE4736">
        <w:rPr>
          <w:rFonts w:ascii="Tahoma" w:hAnsi="Tahoma" w:cs="Tahoma"/>
          <w:sz w:val="20"/>
          <w:lang w:eastAsia="pl-PL"/>
        </w:rPr>
        <w:t>q.</w:t>
      </w:r>
      <w:r w:rsidRPr="00DE4736">
        <w:rPr>
          <w:sz w:val="14"/>
          <w:szCs w:val="14"/>
          <w:lang w:eastAsia="pl-PL"/>
        </w:rPr>
        <w:t xml:space="preserve">     </w:t>
      </w:r>
      <w:r w:rsidRPr="00DE4736">
        <w:rPr>
          <w:rFonts w:ascii="Tahoma" w:hAnsi="Tahoma" w:cs="Tahoma"/>
          <w:sz w:val="20"/>
          <w:lang w:eastAsia="pl-PL"/>
        </w:rPr>
        <w:t>odpowiedzialność za szkody wzajemne – wyrządzone pomiędzy podmiotami objętymi tą samą umową ubezpieczenia</w:t>
      </w:r>
      <w:r w:rsidRPr="00DE4736">
        <w:rPr>
          <w:rFonts w:ascii="Tahoma" w:hAnsi="Tahoma" w:cs="Tahoma"/>
          <w:b/>
          <w:bCs/>
          <w:sz w:val="20"/>
          <w:lang w:eastAsia="pl-PL"/>
        </w:rPr>
        <w:t xml:space="preserve"> </w:t>
      </w:r>
      <w:r w:rsidRPr="00DE4736">
        <w:rPr>
          <w:rFonts w:ascii="Tahoma" w:hAnsi="Tahoma" w:cs="Tahoma"/>
          <w:b/>
          <w:bCs/>
          <w:color w:val="FF0000"/>
          <w:sz w:val="20"/>
          <w:lang w:eastAsia="pl-PL"/>
        </w:rPr>
        <w:t>Prośba o wprowadzenie max limitu 100 000 zł</w:t>
      </w:r>
    </w:p>
    <w:p w:rsidR="00DE4736" w:rsidRPr="00DE4736" w:rsidRDefault="00DE4736" w:rsidP="00DE4736">
      <w:pPr>
        <w:suppressAutoHyphens w:val="0"/>
        <w:spacing w:before="100" w:beforeAutospacing="1" w:after="100" w:afterAutospacing="1"/>
        <w:jc w:val="both"/>
        <w:rPr>
          <w:szCs w:val="24"/>
          <w:lang w:eastAsia="pl-PL"/>
        </w:rPr>
      </w:pPr>
      <w:r w:rsidRPr="00DE4736">
        <w:rPr>
          <w:rFonts w:ascii="Tahoma" w:hAnsi="Tahoma" w:cs="Tahoma"/>
          <w:sz w:val="20"/>
          <w:lang w:eastAsia="pl-PL"/>
        </w:rPr>
        <w:t xml:space="preserve">t. odpowiedzialność cywilną za szkody w rzeczach ruchomych stanowiących przedmiot obróbki, naprawy lub innych czynności w ramach usług wykonywanych przez osoby objęte ubezpieczeniem, z uwzględnieniem szkód powstałych w pojazdach mechanicznych w warsztatach szkolnych. </w:t>
      </w:r>
      <w:r w:rsidRPr="00DE4736">
        <w:rPr>
          <w:rFonts w:ascii="Tahoma" w:hAnsi="Tahoma" w:cs="Tahoma"/>
          <w:b/>
          <w:bCs/>
          <w:color w:val="FF0000"/>
          <w:sz w:val="20"/>
          <w:lang w:eastAsia="pl-PL"/>
        </w:rPr>
        <w:t>Prośba o wprowadzenie max limitu 100 000 zł</w:t>
      </w:r>
      <w:r w:rsidRPr="00DE4736">
        <w:rPr>
          <w:rFonts w:ascii="Tahoma" w:hAnsi="Tahoma" w:cs="Tahoma"/>
          <w:sz w:val="20"/>
          <w:lang w:eastAsia="pl-PL"/>
        </w:rPr>
        <w:t> </w:t>
      </w:r>
    </w:p>
    <w:p w:rsidR="00DE4736" w:rsidRPr="00DE4736" w:rsidRDefault="00DE4736" w:rsidP="00DE4736">
      <w:pPr>
        <w:suppressAutoHyphens w:val="0"/>
        <w:spacing w:before="100" w:beforeAutospacing="1" w:after="100" w:afterAutospacing="1"/>
        <w:jc w:val="both"/>
        <w:rPr>
          <w:szCs w:val="24"/>
          <w:lang w:eastAsia="pl-PL"/>
        </w:rPr>
      </w:pPr>
      <w:r w:rsidRPr="00DE4736">
        <w:rPr>
          <w:rFonts w:ascii="Arial" w:hAnsi="Arial" w:cs="Arial"/>
          <w:sz w:val="20"/>
          <w:lang w:eastAsia="pl-PL"/>
        </w:rPr>
        <w:t xml:space="preserve">y. </w:t>
      </w:r>
      <w:r w:rsidRPr="00DE4736">
        <w:rPr>
          <w:rFonts w:ascii="Tahoma" w:hAnsi="Tahoma" w:cs="Tahoma"/>
          <w:sz w:val="20"/>
          <w:lang w:eastAsia="pl-PL"/>
        </w:rPr>
        <w:t xml:space="preserve">odpowiedzialność za szkody powstałe wskutek wprowadzenia do obiegu wody zanieczyszczonej lub </w:t>
      </w:r>
      <w:r w:rsidRPr="00DE4736">
        <w:rPr>
          <w:rFonts w:ascii="Tahoma" w:hAnsi="Tahoma" w:cs="Tahoma"/>
          <w:sz w:val="20"/>
          <w:lang w:eastAsia="pl-PL"/>
        </w:rPr>
        <w:br/>
        <w:t xml:space="preserve">o szkodliwych właściwościach, w tym przeniesienie chorób zakaźnych. </w:t>
      </w:r>
      <w:r w:rsidRPr="00DE4736">
        <w:rPr>
          <w:rFonts w:ascii="Tahoma" w:hAnsi="Tahoma" w:cs="Tahoma"/>
          <w:b/>
          <w:bCs/>
          <w:color w:val="FF0000"/>
          <w:sz w:val="20"/>
          <w:lang w:eastAsia="pl-PL"/>
        </w:rPr>
        <w:t>Prośba o wprowadzenie max limitu 100 000 zł</w:t>
      </w:r>
    </w:p>
    <w:p w:rsidR="00024DE7" w:rsidRDefault="001F3037" w:rsidP="00517C8E">
      <w:pPr>
        <w:jc w:val="both"/>
        <w:rPr>
          <w:rFonts w:ascii="Tahoma" w:eastAsia="Arial" w:hAnsi="Tahoma" w:cs="Tahoma"/>
          <w:b/>
          <w:bCs/>
          <w:sz w:val="20"/>
        </w:rPr>
      </w:pPr>
      <w:r w:rsidRPr="00C60DDB">
        <w:rPr>
          <w:rFonts w:ascii="Tahoma" w:eastAsia="Arial" w:hAnsi="Tahoma" w:cs="Tahoma"/>
          <w:b/>
          <w:bCs/>
          <w:sz w:val="20"/>
        </w:rPr>
        <w:t xml:space="preserve">  </w:t>
      </w:r>
    </w:p>
    <w:p w:rsidR="003145C8" w:rsidRDefault="003145C8" w:rsidP="00517C8E">
      <w:pPr>
        <w:jc w:val="both"/>
        <w:rPr>
          <w:rFonts w:ascii="Tahoma" w:eastAsia="Arial" w:hAnsi="Tahoma" w:cs="Tahoma"/>
          <w:b/>
          <w:bCs/>
          <w:sz w:val="20"/>
        </w:rPr>
      </w:pPr>
    </w:p>
    <w:p w:rsidR="003145C8" w:rsidRDefault="003145C8" w:rsidP="00517C8E">
      <w:pPr>
        <w:jc w:val="both"/>
        <w:rPr>
          <w:rFonts w:ascii="Tahoma" w:eastAsia="Arial" w:hAnsi="Tahoma" w:cs="Tahoma"/>
          <w:b/>
          <w:bCs/>
          <w:sz w:val="20"/>
        </w:rPr>
      </w:pPr>
    </w:p>
    <w:p w:rsidR="003145C8" w:rsidRPr="00C60DDB" w:rsidRDefault="003145C8" w:rsidP="00517C8E">
      <w:pPr>
        <w:jc w:val="both"/>
        <w:rPr>
          <w:rFonts w:ascii="Tahoma" w:eastAsia="Arial" w:hAnsi="Tahoma" w:cs="Tahoma"/>
          <w:b/>
          <w:bCs/>
          <w:sz w:val="20"/>
        </w:rPr>
      </w:pPr>
    </w:p>
    <w:p w:rsidR="00DE4736" w:rsidRPr="00DE4736" w:rsidRDefault="00DE4736" w:rsidP="00DE4736">
      <w:pPr>
        <w:jc w:val="both"/>
        <w:rPr>
          <w:rFonts w:ascii="Tahoma" w:eastAsia="Arial" w:hAnsi="Tahoma" w:cs="Tahoma"/>
          <w:b/>
          <w:bCs/>
          <w:sz w:val="20"/>
        </w:rPr>
      </w:pPr>
      <w:r w:rsidRPr="00DE4736">
        <w:rPr>
          <w:rFonts w:ascii="Tahoma" w:eastAsia="Arial" w:hAnsi="Tahoma" w:cs="Tahoma"/>
          <w:b/>
          <w:bCs/>
          <w:sz w:val="20"/>
        </w:rPr>
        <w:lastRenderedPageBreak/>
        <w:t>Odpowiedź:</w:t>
      </w:r>
    </w:p>
    <w:p w:rsidR="003145C8" w:rsidRDefault="00DE4736" w:rsidP="003145C8">
      <w:pPr>
        <w:suppressAutoHyphens w:val="0"/>
        <w:spacing w:before="100" w:beforeAutospacing="1" w:after="100" w:afterAutospacing="1"/>
        <w:jc w:val="both"/>
        <w:rPr>
          <w:rFonts w:ascii="Tahoma" w:eastAsia="Arial" w:hAnsi="Tahoma" w:cs="Tahoma"/>
          <w:b/>
          <w:bCs/>
          <w:sz w:val="20"/>
        </w:rPr>
      </w:pPr>
      <w:r w:rsidRPr="00DE4736">
        <w:rPr>
          <w:rFonts w:ascii="Tahoma" w:eastAsia="Arial" w:hAnsi="Tahoma" w:cs="Tahoma"/>
          <w:b/>
          <w:bCs/>
          <w:sz w:val="20"/>
        </w:rPr>
        <w:t>Zamawiający wyraża zgod</w:t>
      </w:r>
      <w:r w:rsidR="003145C8">
        <w:rPr>
          <w:rFonts w:ascii="Tahoma" w:eastAsia="Arial" w:hAnsi="Tahoma" w:cs="Tahoma"/>
          <w:b/>
          <w:bCs/>
          <w:sz w:val="20"/>
        </w:rPr>
        <w:t>ę na wprowadzenie limitu w wysokości 500 000 zł w rozszerzeniu odpowiedzialności cywilnej Deliktowej i Kontraktowej</w:t>
      </w:r>
      <w:r w:rsidR="001131AC">
        <w:rPr>
          <w:rFonts w:ascii="Tahoma" w:eastAsia="Arial" w:hAnsi="Tahoma" w:cs="Tahoma"/>
          <w:b/>
          <w:bCs/>
          <w:sz w:val="20"/>
        </w:rPr>
        <w:t xml:space="preserve"> za szkody poniesione przez pracowników w związku z wypadkiem przy pracy</w:t>
      </w:r>
      <w:r w:rsidR="006B7AB2">
        <w:rPr>
          <w:rFonts w:ascii="Tahoma" w:eastAsia="Arial" w:hAnsi="Tahoma" w:cs="Tahoma"/>
          <w:b/>
          <w:bCs/>
          <w:sz w:val="20"/>
        </w:rPr>
        <w:t xml:space="preserve"> (n)</w:t>
      </w:r>
      <w:r w:rsidR="003145C8">
        <w:rPr>
          <w:rFonts w:ascii="Tahoma" w:eastAsia="Arial" w:hAnsi="Tahoma" w:cs="Tahoma"/>
          <w:b/>
          <w:bCs/>
          <w:sz w:val="20"/>
        </w:rPr>
        <w:t>:</w:t>
      </w:r>
    </w:p>
    <w:p w:rsidR="003145C8" w:rsidRPr="00DE4736" w:rsidRDefault="003145C8" w:rsidP="003145C8">
      <w:pPr>
        <w:suppressAutoHyphens w:val="0"/>
        <w:spacing w:before="100" w:beforeAutospacing="1" w:after="100" w:afterAutospacing="1"/>
        <w:jc w:val="both"/>
        <w:rPr>
          <w:szCs w:val="24"/>
          <w:lang w:eastAsia="pl-PL"/>
        </w:rPr>
      </w:pPr>
      <w:r>
        <w:rPr>
          <w:rFonts w:ascii="Tahoma" w:eastAsia="Arial" w:hAnsi="Tahoma" w:cs="Tahoma"/>
          <w:b/>
          <w:bCs/>
          <w:sz w:val="20"/>
        </w:rPr>
        <w:t xml:space="preserve"> n</w:t>
      </w:r>
      <w:r w:rsidR="00DE4736" w:rsidRPr="00DE4736">
        <w:rPr>
          <w:rFonts w:ascii="Tahoma" w:eastAsia="Arial" w:hAnsi="Tahoma" w:cs="Tahoma"/>
          <w:b/>
          <w:bCs/>
          <w:sz w:val="20"/>
        </w:rPr>
        <w:t>.</w:t>
      </w:r>
      <w:r>
        <w:rPr>
          <w:rFonts w:ascii="Tahoma" w:eastAsia="Arial" w:hAnsi="Tahoma" w:cs="Tahoma"/>
          <w:b/>
          <w:bCs/>
          <w:sz w:val="20"/>
        </w:rPr>
        <w:t xml:space="preserve"> </w:t>
      </w:r>
      <w:r w:rsidRPr="00DE4736">
        <w:rPr>
          <w:rFonts w:ascii="Tahoma" w:hAnsi="Tahoma" w:cs="Tahoma"/>
          <w:sz w:val="20"/>
          <w:lang w:eastAsia="pl-PL"/>
        </w:rPr>
        <w:t>odpowiedzialno</w:t>
      </w:r>
      <w:r>
        <w:rPr>
          <w:rFonts w:ascii="Tahoma" w:hAnsi="Tahoma" w:cs="Tahoma"/>
          <w:sz w:val="20"/>
          <w:lang w:eastAsia="pl-PL"/>
        </w:rPr>
        <w:t xml:space="preserve">ść cywilną pracodawcy za szkody </w:t>
      </w:r>
      <w:r w:rsidRPr="00DE4736">
        <w:rPr>
          <w:rFonts w:ascii="Tahoma" w:hAnsi="Tahoma" w:cs="Tahoma"/>
          <w:sz w:val="20"/>
          <w:lang w:eastAsia="pl-PL"/>
        </w:rPr>
        <w:t>poniesio</w:t>
      </w:r>
      <w:r>
        <w:rPr>
          <w:rFonts w:ascii="Tahoma" w:hAnsi="Tahoma" w:cs="Tahoma"/>
          <w:sz w:val="20"/>
          <w:lang w:eastAsia="pl-PL"/>
        </w:rPr>
        <w:t xml:space="preserve">ne przez pracowników w związku </w:t>
      </w:r>
      <w:r w:rsidRPr="00DE4736">
        <w:rPr>
          <w:rFonts w:ascii="Tahoma" w:hAnsi="Tahoma" w:cs="Tahoma"/>
          <w:sz w:val="20"/>
          <w:lang w:eastAsia="pl-PL"/>
        </w:rPr>
        <w:t>z wypadkiem przy pracy (niezależnie od formy zatrudnienia, w tym wolontariuszom, praktykantom, stażystom, itp.).</w:t>
      </w:r>
    </w:p>
    <w:p w:rsidR="003145C8" w:rsidRPr="00DE4736" w:rsidRDefault="003145C8" w:rsidP="003145C8">
      <w:pPr>
        <w:suppressAutoHyphens w:val="0"/>
        <w:spacing w:before="100" w:beforeAutospacing="1" w:after="100" w:afterAutospacing="1"/>
        <w:ind w:left="1134"/>
        <w:jc w:val="both"/>
        <w:rPr>
          <w:szCs w:val="24"/>
          <w:lang w:eastAsia="pl-PL"/>
        </w:rPr>
      </w:pPr>
      <w:r w:rsidRPr="00DE4736">
        <w:rPr>
          <w:rFonts w:ascii="Tahoma" w:hAnsi="Tahoma" w:cs="Tahoma"/>
          <w:sz w:val="20"/>
          <w:lang w:eastAsia="pl-PL"/>
        </w:rPr>
        <w:t>Ubezpieczenie OC pracodawcy nie obejmuje:</w:t>
      </w:r>
    </w:p>
    <w:p w:rsidR="003145C8" w:rsidRPr="00DE4736" w:rsidRDefault="003145C8" w:rsidP="003145C8">
      <w:pPr>
        <w:suppressAutoHyphens w:val="0"/>
        <w:spacing w:before="100" w:beforeAutospacing="1" w:after="100" w:afterAutospacing="1"/>
        <w:ind w:left="1506"/>
        <w:jc w:val="both"/>
        <w:rPr>
          <w:szCs w:val="24"/>
          <w:lang w:eastAsia="pl-PL"/>
        </w:rPr>
      </w:pPr>
      <w:r w:rsidRPr="00DE4736">
        <w:rPr>
          <w:rFonts w:ascii="Tahoma" w:hAnsi="Tahoma" w:cs="Tahoma"/>
          <w:sz w:val="20"/>
          <w:lang w:eastAsia="pl-PL"/>
        </w:rPr>
        <w:t>1)</w:t>
      </w:r>
      <w:r w:rsidRPr="00DE4736">
        <w:rPr>
          <w:sz w:val="14"/>
          <w:szCs w:val="14"/>
          <w:lang w:eastAsia="pl-PL"/>
        </w:rPr>
        <w:t xml:space="preserve">    </w:t>
      </w:r>
      <w:r w:rsidRPr="00DE4736">
        <w:rPr>
          <w:rFonts w:ascii="Tahoma" w:hAnsi="Tahoma" w:cs="Tahoma"/>
          <w:sz w:val="20"/>
          <w:lang w:eastAsia="pl-PL"/>
        </w:rPr>
        <w:t>szkód wynikających z wypadków przy pracy mających miejsce poza okresem ubezpieczenia,</w:t>
      </w:r>
    </w:p>
    <w:p w:rsidR="003145C8" w:rsidRPr="00DE4736" w:rsidRDefault="003145C8" w:rsidP="003145C8">
      <w:pPr>
        <w:suppressAutoHyphens w:val="0"/>
        <w:spacing w:before="100" w:beforeAutospacing="1" w:after="100" w:afterAutospacing="1"/>
        <w:ind w:left="1506"/>
        <w:jc w:val="both"/>
        <w:rPr>
          <w:szCs w:val="24"/>
          <w:lang w:eastAsia="pl-PL"/>
        </w:rPr>
      </w:pPr>
      <w:r w:rsidRPr="00DE4736">
        <w:rPr>
          <w:rFonts w:ascii="Tahoma" w:hAnsi="Tahoma" w:cs="Tahoma"/>
          <w:sz w:val="20"/>
          <w:lang w:eastAsia="pl-PL"/>
        </w:rPr>
        <w:t>2)</w:t>
      </w:r>
      <w:r w:rsidRPr="00DE4736">
        <w:rPr>
          <w:sz w:val="14"/>
          <w:szCs w:val="14"/>
          <w:lang w:eastAsia="pl-PL"/>
        </w:rPr>
        <w:t xml:space="preserve">    </w:t>
      </w:r>
      <w:r w:rsidRPr="00DE4736">
        <w:rPr>
          <w:rFonts w:ascii="Tahoma" w:hAnsi="Tahoma" w:cs="Tahoma"/>
          <w:sz w:val="20"/>
          <w:lang w:eastAsia="pl-PL"/>
        </w:rPr>
        <w:t>szkód powstałych wskutek stanów chorobowych nie wynikających z wypadków przy pracy,</w:t>
      </w:r>
    </w:p>
    <w:p w:rsidR="00DE4736" w:rsidRPr="00DE4736" w:rsidRDefault="003145C8" w:rsidP="003145C8">
      <w:pPr>
        <w:jc w:val="both"/>
        <w:rPr>
          <w:rFonts w:ascii="Tahoma" w:eastAsia="Arial" w:hAnsi="Tahoma" w:cs="Tahoma"/>
          <w:b/>
          <w:bCs/>
          <w:sz w:val="20"/>
        </w:rPr>
      </w:pPr>
      <w:r w:rsidRPr="00DE4736">
        <w:rPr>
          <w:rFonts w:ascii="Tahoma" w:hAnsi="Tahoma" w:cs="Tahoma"/>
          <w:sz w:val="20"/>
          <w:lang w:eastAsia="pl-PL"/>
        </w:rPr>
        <w:t>3)</w:t>
      </w:r>
      <w:r w:rsidRPr="00DE4736">
        <w:rPr>
          <w:sz w:val="14"/>
          <w:szCs w:val="14"/>
          <w:lang w:eastAsia="pl-PL"/>
        </w:rPr>
        <w:t xml:space="preserve">    </w:t>
      </w:r>
      <w:r w:rsidRPr="00DE4736">
        <w:rPr>
          <w:rFonts w:ascii="Tahoma" w:hAnsi="Tahoma" w:cs="Tahoma"/>
          <w:sz w:val="20"/>
          <w:lang w:eastAsia="pl-PL"/>
        </w:rPr>
        <w:t>świadczeń przysługujących poszkodowanemu z ubezpieczenia społecznego na podstawie przepisów Ustawy z dnia 30 października 2002 r. o ubezpieczeniu społecznym z tytułu wypadków przy pracy i chorób zawodowych</w:t>
      </w:r>
    </w:p>
    <w:p w:rsidR="00F5247F" w:rsidRDefault="00F5247F" w:rsidP="003145C8">
      <w:pPr>
        <w:jc w:val="both"/>
        <w:rPr>
          <w:rFonts w:ascii="Tahoma" w:hAnsi="Tahoma" w:cs="Tahoma"/>
          <w:b/>
          <w:sz w:val="20"/>
        </w:rPr>
      </w:pPr>
    </w:p>
    <w:p w:rsidR="003145C8" w:rsidRDefault="003145C8" w:rsidP="003145C8">
      <w:pPr>
        <w:jc w:val="both"/>
        <w:rPr>
          <w:rFonts w:ascii="Tahoma" w:hAnsi="Tahoma" w:cs="Tahoma"/>
          <w:b/>
          <w:sz w:val="20"/>
        </w:rPr>
      </w:pPr>
      <w:r>
        <w:rPr>
          <w:rFonts w:ascii="Tahoma" w:hAnsi="Tahoma" w:cs="Tahoma"/>
          <w:b/>
          <w:sz w:val="20"/>
        </w:rPr>
        <w:t>Zamawiający nie wyraża zgody na wprowadzenie proponowanych limitów w pozostałych rozszerzeniach</w:t>
      </w:r>
      <w:r w:rsidR="00FC703D">
        <w:rPr>
          <w:rFonts w:ascii="Tahoma" w:hAnsi="Tahoma" w:cs="Tahoma"/>
          <w:b/>
          <w:sz w:val="20"/>
        </w:rPr>
        <w:t xml:space="preserve"> (l, o, p, q, t, y)</w:t>
      </w:r>
      <w:r>
        <w:rPr>
          <w:rFonts w:ascii="Tahoma" w:hAnsi="Tahoma" w:cs="Tahoma"/>
          <w:b/>
          <w:sz w:val="20"/>
        </w:rPr>
        <w:t>.</w:t>
      </w:r>
    </w:p>
    <w:p w:rsidR="003145C8" w:rsidRPr="00C60DDB" w:rsidRDefault="003145C8" w:rsidP="003145C8">
      <w:pPr>
        <w:jc w:val="both"/>
        <w:rPr>
          <w:rFonts w:ascii="Tahoma" w:hAnsi="Tahoma" w:cs="Tahoma"/>
          <w:b/>
          <w:sz w:val="20"/>
        </w:rPr>
      </w:pPr>
    </w:p>
    <w:p w:rsidR="00FE6A5E" w:rsidRPr="00C60DDB" w:rsidRDefault="00F359D9" w:rsidP="00517C8E">
      <w:pPr>
        <w:jc w:val="both"/>
        <w:rPr>
          <w:rFonts w:ascii="Tahoma" w:hAnsi="Tahoma" w:cs="Tahoma"/>
          <w:b/>
          <w:sz w:val="20"/>
        </w:rPr>
      </w:pPr>
      <w:r w:rsidRPr="00C60DDB">
        <w:rPr>
          <w:rFonts w:ascii="Tahoma" w:eastAsia="Arial" w:hAnsi="Tahoma" w:cs="Tahoma"/>
          <w:b/>
          <w:bCs/>
          <w:sz w:val="20"/>
        </w:rPr>
        <w:t>Pytanie 3.</w:t>
      </w:r>
      <w:r w:rsidRPr="00C60DDB">
        <w:rPr>
          <w:rFonts w:ascii="Tahoma" w:hAnsi="Tahoma" w:cs="Tahoma"/>
          <w:b/>
          <w:sz w:val="20"/>
        </w:rPr>
        <w:t xml:space="preserve"> </w:t>
      </w:r>
    </w:p>
    <w:p w:rsidR="00DE4736" w:rsidRPr="00C60DDB" w:rsidRDefault="00DE4736" w:rsidP="00DE4736">
      <w:pPr>
        <w:pStyle w:val="Default"/>
        <w:spacing w:before="60"/>
        <w:jc w:val="both"/>
        <w:rPr>
          <w:rFonts w:ascii="Tahoma" w:hAnsi="Tahoma" w:cs="Tahoma"/>
          <w:color w:val="auto"/>
          <w:sz w:val="20"/>
          <w:szCs w:val="20"/>
        </w:rPr>
      </w:pPr>
      <w:r>
        <w:rPr>
          <w:rFonts w:ascii="Tahoma" w:hAnsi="Tahoma" w:cs="Tahoma"/>
          <w:color w:val="auto"/>
          <w:sz w:val="20"/>
          <w:szCs w:val="20"/>
        </w:rPr>
        <w:t>Zwracamy się z prośbą o wprowadzenie zmian w zapisach SIWZ oraz uzupełnienie danych</w:t>
      </w:r>
      <w:r w:rsidRPr="00C60DDB">
        <w:rPr>
          <w:rFonts w:ascii="Tahoma" w:hAnsi="Tahoma" w:cs="Tahoma"/>
          <w:color w:val="auto"/>
          <w:sz w:val="20"/>
          <w:szCs w:val="20"/>
        </w:rPr>
        <w:t>:</w:t>
      </w:r>
    </w:p>
    <w:p w:rsidR="00F5247F" w:rsidRPr="00C60DDB" w:rsidRDefault="00F5247F" w:rsidP="00517C8E">
      <w:pPr>
        <w:pStyle w:val="Akapitzlist"/>
        <w:keepLines/>
        <w:numPr>
          <w:ilvl w:val="0"/>
          <w:numId w:val="6"/>
        </w:numPr>
        <w:tabs>
          <w:tab w:val="center" w:pos="4320"/>
          <w:tab w:val="right" w:pos="8640"/>
        </w:tabs>
        <w:spacing w:before="60" w:after="0" w:line="240" w:lineRule="auto"/>
        <w:contextualSpacing w:val="0"/>
        <w:jc w:val="both"/>
        <w:rPr>
          <w:rFonts w:ascii="Tahoma" w:eastAsia="Times New Roman" w:hAnsi="Tahoma" w:cs="Tahoma"/>
          <w:vanish/>
          <w:sz w:val="20"/>
          <w:szCs w:val="20"/>
        </w:rPr>
      </w:pPr>
    </w:p>
    <w:p w:rsidR="00DE4736" w:rsidRPr="00DE4736" w:rsidRDefault="00DE4736" w:rsidP="00DE4736">
      <w:pPr>
        <w:spacing w:before="100" w:beforeAutospacing="1" w:after="100" w:afterAutospacing="1"/>
        <w:rPr>
          <w:szCs w:val="24"/>
        </w:rPr>
      </w:pPr>
      <w:r w:rsidRPr="00DE4736">
        <w:rPr>
          <w:rFonts w:ascii="Tahoma" w:hAnsi="Tahoma" w:cs="Tahoma"/>
          <w:b/>
          <w:bCs/>
          <w:sz w:val="20"/>
          <w:u w:val="single"/>
        </w:rPr>
        <w:t xml:space="preserve">Ubezpieczenie OC zarządcy dróg publicznych </w:t>
      </w:r>
      <w:r w:rsidRPr="00DE4736">
        <w:rPr>
          <w:rFonts w:ascii="Tahoma" w:hAnsi="Tahoma" w:cs="Tahoma"/>
          <w:b/>
          <w:bCs/>
          <w:sz w:val="20"/>
        </w:rPr>
        <w:t xml:space="preserve">– </w:t>
      </w:r>
      <w:r w:rsidRPr="00DE4736">
        <w:rPr>
          <w:rFonts w:ascii="Tahoma" w:hAnsi="Tahoma" w:cs="Tahoma"/>
          <w:b/>
          <w:bCs/>
          <w:color w:val="FF0000"/>
          <w:sz w:val="20"/>
        </w:rPr>
        <w:t>proszę o podanie ilości dróg w km (58,2828 km) w rozbiciu na drogi utwardzone i nieutwardzone (gruntowe).</w:t>
      </w:r>
    </w:p>
    <w:p w:rsidR="00F359D9" w:rsidRPr="00C60DDB" w:rsidRDefault="00F359D9" w:rsidP="00517C8E">
      <w:pPr>
        <w:jc w:val="both"/>
        <w:rPr>
          <w:rFonts w:ascii="Tahoma" w:hAnsi="Tahoma" w:cs="Tahoma"/>
          <w:sz w:val="20"/>
        </w:rPr>
      </w:pPr>
    </w:p>
    <w:p w:rsidR="00F5247F" w:rsidRPr="00753148" w:rsidRDefault="00F5247F" w:rsidP="00517C8E">
      <w:pPr>
        <w:jc w:val="both"/>
        <w:rPr>
          <w:rFonts w:ascii="Tahoma" w:eastAsia="Arial" w:hAnsi="Tahoma" w:cs="Tahoma"/>
          <w:b/>
          <w:bCs/>
          <w:sz w:val="20"/>
        </w:rPr>
      </w:pPr>
      <w:r w:rsidRPr="00753148">
        <w:rPr>
          <w:rFonts w:ascii="Tahoma" w:eastAsia="Arial" w:hAnsi="Tahoma" w:cs="Tahoma"/>
          <w:b/>
          <w:bCs/>
          <w:sz w:val="20"/>
        </w:rPr>
        <w:t xml:space="preserve">Odpowiedź: </w:t>
      </w:r>
    </w:p>
    <w:p w:rsidR="00753148" w:rsidRDefault="00F5247F" w:rsidP="00517C8E">
      <w:pPr>
        <w:jc w:val="both"/>
        <w:rPr>
          <w:rFonts w:ascii="Tahoma" w:eastAsia="Arial" w:hAnsi="Tahoma" w:cs="Tahoma"/>
          <w:b/>
          <w:bCs/>
          <w:sz w:val="20"/>
        </w:rPr>
      </w:pPr>
      <w:r w:rsidRPr="00753148">
        <w:rPr>
          <w:rFonts w:ascii="Tahoma" w:eastAsia="Arial" w:hAnsi="Tahoma" w:cs="Tahoma"/>
          <w:b/>
          <w:bCs/>
          <w:sz w:val="20"/>
        </w:rPr>
        <w:t>Zamawiający informuje, że:</w:t>
      </w:r>
    </w:p>
    <w:p w:rsidR="00F5247F" w:rsidRPr="00753148" w:rsidRDefault="004416BF" w:rsidP="00517C8E">
      <w:pPr>
        <w:jc w:val="both"/>
        <w:rPr>
          <w:rFonts w:ascii="Tahoma" w:eastAsia="Arial" w:hAnsi="Tahoma" w:cs="Tahoma"/>
          <w:b/>
          <w:bCs/>
          <w:color w:val="00B050"/>
          <w:sz w:val="20"/>
        </w:rPr>
      </w:pPr>
      <w:r>
        <w:rPr>
          <w:rFonts w:ascii="Tahoma" w:eastAsia="Arial" w:hAnsi="Tahoma" w:cs="Tahoma"/>
          <w:b/>
          <w:bCs/>
          <w:sz w:val="20"/>
        </w:rPr>
        <w:t xml:space="preserve"> </w:t>
      </w:r>
      <w:r w:rsidRPr="00753148">
        <w:rPr>
          <w:rFonts w:ascii="Tahoma" w:eastAsia="Arial" w:hAnsi="Tahoma" w:cs="Tahoma"/>
          <w:b/>
          <w:bCs/>
          <w:color w:val="00B050"/>
          <w:sz w:val="20"/>
        </w:rPr>
        <w:t xml:space="preserve">ilość dróg utwardzonych </w:t>
      </w:r>
      <w:r w:rsidR="00753148" w:rsidRPr="00753148">
        <w:rPr>
          <w:rFonts w:ascii="Tahoma" w:eastAsia="Arial" w:hAnsi="Tahoma" w:cs="Tahoma"/>
          <w:b/>
          <w:bCs/>
          <w:color w:val="00B050"/>
          <w:sz w:val="20"/>
        </w:rPr>
        <w:t>wynosi 34,20 km, ilość dróg nieutwardzonych (gruntowych) 24,0828 km</w:t>
      </w:r>
    </w:p>
    <w:p w:rsidR="00F5247F" w:rsidRPr="00C60DDB" w:rsidRDefault="00F5247F" w:rsidP="00517C8E">
      <w:pPr>
        <w:jc w:val="both"/>
        <w:rPr>
          <w:rFonts w:ascii="Tahoma" w:eastAsia="Arial" w:hAnsi="Tahoma" w:cs="Tahoma"/>
          <w:b/>
          <w:bCs/>
          <w:sz w:val="20"/>
        </w:rPr>
      </w:pPr>
    </w:p>
    <w:p w:rsidR="00D7702A" w:rsidRPr="00C60DDB" w:rsidRDefault="00D7702A" w:rsidP="00517C8E">
      <w:pPr>
        <w:jc w:val="both"/>
        <w:rPr>
          <w:rFonts w:ascii="Tahoma" w:eastAsia="Arial" w:hAnsi="Tahoma" w:cs="Tahoma"/>
          <w:b/>
          <w:bCs/>
          <w:sz w:val="20"/>
        </w:rPr>
      </w:pPr>
    </w:p>
    <w:p w:rsidR="00D7702A" w:rsidRPr="00C60DDB" w:rsidRDefault="001F3037" w:rsidP="00517C8E">
      <w:pPr>
        <w:jc w:val="both"/>
        <w:rPr>
          <w:rFonts w:ascii="Tahoma" w:eastAsia="Arial" w:hAnsi="Tahoma" w:cs="Tahoma"/>
          <w:b/>
          <w:bCs/>
          <w:sz w:val="20"/>
        </w:rPr>
      </w:pPr>
      <w:r w:rsidRPr="00C60DDB">
        <w:rPr>
          <w:rFonts w:ascii="Tahoma" w:eastAsia="Arial" w:hAnsi="Tahoma" w:cs="Tahoma"/>
          <w:b/>
          <w:bCs/>
          <w:sz w:val="20"/>
        </w:rPr>
        <w:t>Pytanie 4</w:t>
      </w:r>
    </w:p>
    <w:p w:rsidR="00DE4736" w:rsidRPr="00C60DDB" w:rsidRDefault="00DE4736" w:rsidP="00DE4736">
      <w:pPr>
        <w:pStyle w:val="Default"/>
        <w:spacing w:before="60"/>
        <w:jc w:val="both"/>
        <w:rPr>
          <w:rFonts w:ascii="Tahoma" w:hAnsi="Tahoma" w:cs="Tahoma"/>
          <w:color w:val="auto"/>
          <w:sz w:val="20"/>
          <w:szCs w:val="20"/>
        </w:rPr>
      </w:pPr>
      <w:r>
        <w:rPr>
          <w:rFonts w:ascii="Tahoma" w:hAnsi="Tahoma" w:cs="Tahoma"/>
          <w:color w:val="auto"/>
          <w:sz w:val="20"/>
          <w:szCs w:val="20"/>
        </w:rPr>
        <w:t>Zwracamy się z prośbą o wprowadzenie zmian w zapisach SIWZ oraz uzupełnienie danych</w:t>
      </w:r>
      <w:r w:rsidRPr="00C60DDB">
        <w:rPr>
          <w:rFonts w:ascii="Tahoma" w:hAnsi="Tahoma" w:cs="Tahoma"/>
          <w:color w:val="auto"/>
          <w:sz w:val="20"/>
          <w:szCs w:val="20"/>
        </w:rPr>
        <w:t>:</w:t>
      </w:r>
    </w:p>
    <w:p w:rsidR="00DE4736" w:rsidRPr="00DE4736" w:rsidRDefault="00DE4736" w:rsidP="00DE4736">
      <w:pPr>
        <w:suppressAutoHyphens w:val="0"/>
        <w:spacing w:before="100" w:beforeAutospacing="1" w:after="100" w:afterAutospacing="1"/>
        <w:rPr>
          <w:szCs w:val="24"/>
          <w:lang w:eastAsia="pl-PL"/>
        </w:rPr>
      </w:pPr>
      <w:r w:rsidRPr="00DE4736">
        <w:rPr>
          <w:rFonts w:ascii="Tahoma" w:hAnsi="Tahoma" w:cs="Tahoma"/>
          <w:b/>
          <w:bCs/>
          <w:sz w:val="20"/>
        </w:rPr>
        <w:t>UBEZPIECZENIE MIENIA OD OGNIA I INNYCH ZDARZEŃ LOSOWYCH (SIWZ str. 61)</w:t>
      </w:r>
      <w:r w:rsidRPr="00DE4736">
        <w:rPr>
          <w:rFonts w:ascii="Tahoma" w:hAnsi="Tahoma" w:cs="Tahoma"/>
          <w:b/>
          <w:bCs/>
          <w:color w:val="FF0000"/>
          <w:sz w:val="20"/>
          <w:lang w:eastAsia="pl-PL"/>
        </w:rPr>
        <w:t> </w:t>
      </w:r>
    </w:p>
    <w:p w:rsidR="00DE4736" w:rsidRPr="00DE4736" w:rsidRDefault="00DE4736" w:rsidP="00DE4736">
      <w:pPr>
        <w:suppressAutoHyphens w:val="0"/>
        <w:spacing w:before="100" w:beforeAutospacing="1" w:after="100" w:afterAutospacing="1"/>
        <w:jc w:val="both"/>
        <w:rPr>
          <w:szCs w:val="24"/>
          <w:lang w:eastAsia="pl-PL"/>
        </w:rPr>
      </w:pPr>
      <w:r w:rsidRPr="00DE4736">
        <w:rPr>
          <w:rFonts w:ascii="Tahoma" w:hAnsi="Tahoma" w:cs="Tahoma"/>
          <w:b/>
          <w:bCs/>
          <w:color w:val="00B050"/>
          <w:sz w:val="20"/>
          <w:lang w:eastAsia="pl-PL"/>
        </w:rPr>
        <w:t>-</w:t>
      </w:r>
      <w:r w:rsidRPr="00DE4736">
        <w:rPr>
          <w:rFonts w:ascii="Tahoma" w:hAnsi="Tahoma" w:cs="Tahoma"/>
          <w:b/>
          <w:bCs/>
          <w:color w:val="000000"/>
          <w:sz w:val="22"/>
          <w:szCs w:val="22"/>
        </w:rPr>
        <w:t>   dewastację</w:t>
      </w:r>
      <w:r w:rsidRPr="00DE4736">
        <w:rPr>
          <w:rFonts w:ascii="Tahoma" w:hAnsi="Tahoma" w:cs="Tahoma"/>
          <w:color w:val="000000"/>
          <w:sz w:val="22"/>
          <w:szCs w:val="22"/>
        </w:rPr>
        <w:t xml:space="preserve"> – rozumianą jako umyślne lub nieumyślne uszkodzenie lub zniszczenie ubezpieczonego mienia przez osoby trzecie (w tym również przez podopiecznych i pensjonariuszy także niepełnosprawnych intelektualnie lub z ograniczoną świadomością), także bez kradzieży z włamaniem lub rabunku </w:t>
      </w:r>
      <w:r w:rsidRPr="00DE4736">
        <w:rPr>
          <w:rFonts w:ascii="Tahoma" w:hAnsi="Tahoma" w:cs="Tahoma"/>
          <w:strike/>
          <w:color w:val="FF0000"/>
          <w:sz w:val="22"/>
          <w:szCs w:val="22"/>
        </w:rPr>
        <w:t>oraz uszkodzenie mienia przez zwierzęta.</w:t>
      </w:r>
      <w:r w:rsidRPr="00DE4736">
        <w:rPr>
          <w:rFonts w:ascii="Tahoma" w:hAnsi="Tahoma" w:cs="Tahoma"/>
          <w:b/>
          <w:bCs/>
          <w:color w:val="00B050"/>
          <w:sz w:val="22"/>
          <w:szCs w:val="22"/>
        </w:rPr>
        <w:t>  Prośba o usunięcie zaznaczonego zapisu.</w:t>
      </w:r>
      <w:r w:rsidRPr="00DE4736">
        <w:rPr>
          <w:rFonts w:ascii="Tahoma" w:hAnsi="Tahoma" w:cs="Tahoma"/>
          <w:b/>
          <w:bCs/>
          <w:color w:val="FF0000"/>
          <w:sz w:val="20"/>
          <w:lang w:eastAsia="pl-PL"/>
        </w:rPr>
        <w:t> </w:t>
      </w:r>
    </w:p>
    <w:p w:rsidR="00DE4736" w:rsidRPr="00DE4736" w:rsidRDefault="00DE4736" w:rsidP="00DE4736">
      <w:pPr>
        <w:suppressAutoHyphens w:val="0"/>
        <w:spacing w:before="100" w:beforeAutospacing="1" w:after="100" w:afterAutospacing="1"/>
        <w:rPr>
          <w:szCs w:val="24"/>
          <w:lang w:eastAsia="pl-PL"/>
        </w:rPr>
      </w:pPr>
      <w:r w:rsidRPr="00DE4736">
        <w:rPr>
          <w:rFonts w:ascii="Tahoma" w:hAnsi="Tahoma" w:cs="Tahoma"/>
          <w:b/>
          <w:bCs/>
          <w:sz w:val="20"/>
        </w:rPr>
        <w:t>Definicje (SIWZ str. 62):</w:t>
      </w:r>
    </w:p>
    <w:p w:rsidR="00DE4736" w:rsidRPr="00DE4736" w:rsidRDefault="00DE4736" w:rsidP="00DE4736">
      <w:pPr>
        <w:suppressAutoHyphens w:val="0"/>
        <w:spacing w:before="100" w:beforeAutospacing="1" w:after="100" w:afterAutospacing="1"/>
        <w:rPr>
          <w:szCs w:val="24"/>
          <w:lang w:eastAsia="pl-PL"/>
        </w:rPr>
      </w:pPr>
      <w:r w:rsidRPr="00DE4736">
        <w:rPr>
          <w:rFonts w:ascii="Arial" w:hAnsi="Arial" w:cs="Arial"/>
          <w:sz w:val="20"/>
        </w:rPr>
        <w:t>Huragan - wiatr o prędkości nie mniejszej niż 13,9 m/</w:t>
      </w:r>
      <w:proofErr w:type="spellStart"/>
      <w:r w:rsidRPr="00DE4736">
        <w:rPr>
          <w:rFonts w:ascii="Arial" w:hAnsi="Arial" w:cs="Arial"/>
          <w:sz w:val="20"/>
        </w:rPr>
        <w:t>sek</w:t>
      </w:r>
      <w:proofErr w:type="spellEnd"/>
      <w:r w:rsidRPr="00DE4736">
        <w:rPr>
          <w:rFonts w:ascii="Arial" w:hAnsi="Arial" w:cs="Arial"/>
          <w:sz w:val="20"/>
        </w:rPr>
        <w:t xml:space="preserve"> </w:t>
      </w:r>
      <w:r w:rsidRPr="00DE4736">
        <w:rPr>
          <w:rFonts w:ascii="Arial" w:hAnsi="Arial" w:cs="Arial"/>
          <w:b/>
          <w:bCs/>
          <w:color w:val="FF0000"/>
          <w:sz w:val="20"/>
        </w:rPr>
        <w:t>– zmiana na nie mniejszej niż 17 m/sek.</w:t>
      </w:r>
    </w:p>
    <w:p w:rsidR="00DE4736" w:rsidRPr="00DE4736" w:rsidRDefault="00DE4736" w:rsidP="00DE4736">
      <w:pPr>
        <w:suppressAutoHyphens w:val="0"/>
        <w:spacing w:before="100" w:beforeAutospacing="1" w:after="100" w:afterAutospacing="1"/>
        <w:rPr>
          <w:szCs w:val="24"/>
          <w:lang w:eastAsia="pl-PL"/>
        </w:rPr>
      </w:pPr>
      <w:r w:rsidRPr="00DE4736">
        <w:rPr>
          <w:rFonts w:ascii="Tahoma" w:hAnsi="Tahoma" w:cs="Tahoma"/>
          <w:sz w:val="20"/>
        </w:rPr>
        <w:lastRenderedPageBreak/>
        <w:t xml:space="preserve">Śnieg -  bezpośrednie działanie ciężaru śniegu lub lodu oraz przewrócenie się mienia sąsiedniego na ubezpieczone mienie wskutek działania ciężaru śniegu lub lodu, powodujące szkody w ubezpieczonym mieniu. Ubezpieczenie obejmuje także szkody w konstrukcji i poszyciu dachu (w tym opierzeniu i </w:t>
      </w:r>
      <w:proofErr w:type="spellStart"/>
      <w:r w:rsidRPr="00DE4736">
        <w:rPr>
          <w:rFonts w:ascii="Tahoma" w:hAnsi="Tahoma" w:cs="Tahoma"/>
          <w:sz w:val="20"/>
        </w:rPr>
        <w:t>orynnowaniu</w:t>
      </w:r>
      <w:proofErr w:type="spellEnd"/>
      <w:r w:rsidRPr="00DE4736">
        <w:rPr>
          <w:rFonts w:ascii="Tahoma" w:hAnsi="Tahoma" w:cs="Tahoma"/>
          <w:sz w:val="20"/>
        </w:rPr>
        <w:t xml:space="preserve"> dachu) powstałe w wyniku zamarzania topniejącego śniegu lub lodu.</w:t>
      </w:r>
      <w:r w:rsidRPr="00DE4736">
        <w:rPr>
          <w:rFonts w:ascii="Tahoma" w:hAnsi="Tahoma" w:cs="Tahoma"/>
          <w:b/>
          <w:bCs/>
          <w:sz w:val="20"/>
        </w:rPr>
        <w:t xml:space="preserve"> </w:t>
      </w:r>
      <w:r w:rsidRPr="00DE4736">
        <w:rPr>
          <w:rFonts w:ascii="Tahoma" w:hAnsi="Tahoma" w:cs="Tahoma"/>
          <w:b/>
          <w:bCs/>
          <w:color w:val="FF0000"/>
          <w:sz w:val="20"/>
        </w:rPr>
        <w:t>Prośba o wprowadzenie max limit 50 000,00 zł</w:t>
      </w:r>
    </w:p>
    <w:p w:rsidR="00DE4736" w:rsidRPr="00DE4736" w:rsidRDefault="00DE4736" w:rsidP="00DE4736">
      <w:pPr>
        <w:suppressAutoHyphens w:val="0"/>
        <w:spacing w:before="100" w:beforeAutospacing="1" w:after="100" w:afterAutospacing="1"/>
        <w:rPr>
          <w:szCs w:val="24"/>
          <w:lang w:eastAsia="pl-PL"/>
        </w:rPr>
      </w:pPr>
      <w:r w:rsidRPr="00DE4736">
        <w:rPr>
          <w:rFonts w:ascii="Tahoma" w:hAnsi="Tahoma" w:cs="Tahoma"/>
          <w:sz w:val="20"/>
        </w:rPr>
        <w:t xml:space="preserve">Zalanie - … Ryzyko zalania obejmuje również szkody wynikające z niedrożności lub z niedostatecznej drożności urządzeń odprowadzających wodę (kanalizacji odpływowej) w wyniku ich awarii lub zapchania oraz szkody powstałe w wyniku topnienia mas śniegu lub lodu pokrywającego dach i inne elementy budynków lub budowli, jeżeli </w:t>
      </w:r>
      <w:proofErr w:type="spellStart"/>
      <w:r w:rsidRPr="00DE4736">
        <w:rPr>
          <w:rFonts w:ascii="Tahoma" w:hAnsi="Tahoma" w:cs="Tahoma"/>
          <w:sz w:val="20"/>
        </w:rPr>
        <w:t>rozszczelnienie</w:t>
      </w:r>
      <w:proofErr w:type="spellEnd"/>
      <w:r w:rsidRPr="00DE4736">
        <w:rPr>
          <w:rFonts w:ascii="Tahoma" w:hAnsi="Tahoma" w:cs="Tahoma"/>
          <w:sz w:val="20"/>
        </w:rPr>
        <w:t xml:space="preserve"> dachu i innych elementów powstało pod wpływem działania mrozu (zamarzania wody). </w:t>
      </w:r>
      <w:r w:rsidRPr="00DE4736">
        <w:rPr>
          <w:rFonts w:ascii="Tahoma" w:hAnsi="Tahoma" w:cs="Tahoma"/>
          <w:b/>
          <w:bCs/>
          <w:color w:val="FF0000"/>
          <w:sz w:val="20"/>
        </w:rPr>
        <w:t xml:space="preserve">Prośba o wprowadzenie max limit 50 000 zł  </w:t>
      </w:r>
    </w:p>
    <w:p w:rsidR="00D7702A" w:rsidRPr="00C60DDB" w:rsidRDefault="00D7702A" w:rsidP="00517C8E">
      <w:pPr>
        <w:jc w:val="both"/>
        <w:rPr>
          <w:rFonts w:ascii="Tahoma" w:eastAsia="Arial" w:hAnsi="Tahoma" w:cs="Tahoma"/>
          <w:b/>
          <w:bCs/>
          <w:sz w:val="20"/>
        </w:rPr>
      </w:pPr>
    </w:p>
    <w:p w:rsidR="00DE4736" w:rsidRPr="00DE4736" w:rsidRDefault="00DE4736" w:rsidP="00DE4736">
      <w:pPr>
        <w:jc w:val="both"/>
        <w:rPr>
          <w:rFonts w:ascii="Tahoma" w:eastAsia="Arial" w:hAnsi="Tahoma" w:cs="Tahoma"/>
          <w:b/>
          <w:bCs/>
          <w:sz w:val="20"/>
        </w:rPr>
      </w:pPr>
      <w:r w:rsidRPr="00DE4736">
        <w:rPr>
          <w:rFonts w:ascii="Tahoma" w:eastAsia="Arial" w:hAnsi="Tahoma" w:cs="Tahoma"/>
          <w:b/>
          <w:bCs/>
          <w:sz w:val="20"/>
        </w:rPr>
        <w:t>Odpowiedź:</w:t>
      </w:r>
    </w:p>
    <w:p w:rsidR="00DE4736" w:rsidRPr="00DE4736" w:rsidRDefault="00DE4736" w:rsidP="00DE4736">
      <w:pPr>
        <w:jc w:val="both"/>
        <w:rPr>
          <w:rFonts w:ascii="Tahoma" w:eastAsia="Arial" w:hAnsi="Tahoma" w:cs="Tahoma"/>
          <w:b/>
          <w:bCs/>
          <w:sz w:val="20"/>
        </w:rPr>
      </w:pPr>
      <w:r w:rsidRPr="00DE4736">
        <w:rPr>
          <w:rFonts w:ascii="Tahoma" w:eastAsia="Arial" w:hAnsi="Tahoma" w:cs="Tahoma"/>
          <w:b/>
          <w:bCs/>
          <w:sz w:val="20"/>
        </w:rPr>
        <w:t>Zamawiający nie wyraża zgody na wprowadzenie powyższych zmian.</w:t>
      </w:r>
    </w:p>
    <w:p w:rsidR="006A4449" w:rsidRPr="00C60DDB" w:rsidRDefault="006A4449" w:rsidP="00517C8E">
      <w:pPr>
        <w:jc w:val="both"/>
        <w:rPr>
          <w:rFonts w:ascii="Tahoma" w:hAnsi="Tahoma" w:cs="Tahoma"/>
          <w:b/>
          <w:sz w:val="20"/>
        </w:rPr>
      </w:pPr>
    </w:p>
    <w:p w:rsidR="006A4449" w:rsidRPr="00C60DDB" w:rsidRDefault="006A4449" w:rsidP="00517C8E">
      <w:pPr>
        <w:jc w:val="both"/>
        <w:rPr>
          <w:rFonts w:ascii="Tahoma" w:eastAsia="Arial" w:hAnsi="Tahoma" w:cs="Tahoma"/>
          <w:b/>
          <w:bCs/>
          <w:sz w:val="20"/>
        </w:rPr>
      </w:pPr>
      <w:r w:rsidRPr="00C60DDB">
        <w:rPr>
          <w:rFonts w:ascii="Tahoma" w:eastAsia="Arial" w:hAnsi="Tahoma" w:cs="Tahoma"/>
          <w:b/>
          <w:bCs/>
          <w:sz w:val="20"/>
        </w:rPr>
        <w:t>Pytanie 5</w:t>
      </w:r>
    </w:p>
    <w:p w:rsidR="00DE4736" w:rsidRPr="00C60DDB" w:rsidRDefault="00DE4736" w:rsidP="00DE4736">
      <w:pPr>
        <w:pStyle w:val="Default"/>
        <w:spacing w:before="60"/>
        <w:jc w:val="both"/>
        <w:rPr>
          <w:rFonts w:ascii="Tahoma" w:hAnsi="Tahoma" w:cs="Tahoma"/>
          <w:color w:val="auto"/>
          <w:sz w:val="20"/>
          <w:szCs w:val="20"/>
        </w:rPr>
      </w:pPr>
      <w:r>
        <w:rPr>
          <w:rFonts w:ascii="Tahoma" w:hAnsi="Tahoma" w:cs="Tahoma"/>
          <w:color w:val="auto"/>
          <w:sz w:val="20"/>
          <w:szCs w:val="20"/>
        </w:rPr>
        <w:t>Zwracamy się z prośbą o wprowadzenie zmian w zapisach SIWZ oraz uzupełnienie danych</w:t>
      </w:r>
      <w:r w:rsidRPr="00C60DDB">
        <w:rPr>
          <w:rFonts w:ascii="Tahoma" w:hAnsi="Tahoma" w:cs="Tahoma"/>
          <w:color w:val="auto"/>
          <w:sz w:val="20"/>
          <w:szCs w:val="20"/>
        </w:rPr>
        <w:t>:</w:t>
      </w:r>
    </w:p>
    <w:p w:rsidR="00DE4736" w:rsidRPr="00F7289C" w:rsidRDefault="00DE4736" w:rsidP="00F7289C">
      <w:pPr>
        <w:suppressAutoHyphens w:val="0"/>
        <w:spacing w:before="100" w:beforeAutospacing="1" w:after="100" w:afterAutospacing="1"/>
        <w:ind w:left="66"/>
        <w:outlineLvl w:val="2"/>
        <w:rPr>
          <w:b/>
          <w:bCs/>
          <w:sz w:val="27"/>
          <w:szCs w:val="27"/>
          <w:lang w:eastAsia="pl-PL"/>
        </w:rPr>
      </w:pPr>
      <w:r w:rsidRPr="00DE4736">
        <w:rPr>
          <w:rFonts w:ascii="Tahoma" w:hAnsi="Tahoma" w:cs="Tahoma"/>
          <w:b/>
          <w:bCs/>
          <w:sz w:val="20"/>
          <w:u w:val="single"/>
          <w:lang w:eastAsia="pl-PL"/>
        </w:rPr>
        <w:t xml:space="preserve">Ubezpieczenia uszkodzenia oraz kradzieży pojazdów Auto Casco AC/KR </w:t>
      </w:r>
      <w:r w:rsidRPr="00DE4736">
        <w:rPr>
          <w:rFonts w:ascii="Tahoma" w:hAnsi="Tahoma" w:cs="Tahoma"/>
          <w:b/>
          <w:bCs/>
          <w:sz w:val="20"/>
          <w:lang w:eastAsia="pl-PL"/>
        </w:rPr>
        <w:t>( SIWZ str. 66)</w:t>
      </w:r>
      <w:r w:rsidRPr="00DE4736">
        <w:rPr>
          <w:rFonts w:ascii="Tahoma" w:hAnsi="Tahoma" w:cs="Tahoma"/>
          <w:color w:val="FF0000"/>
          <w:sz w:val="20"/>
          <w:lang w:eastAsia="pl-PL"/>
        </w:rPr>
        <w:t> </w:t>
      </w:r>
    </w:p>
    <w:p w:rsidR="00DE4736" w:rsidRPr="00DE4736" w:rsidRDefault="00DE4736" w:rsidP="00DE4736">
      <w:pPr>
        <w:suppressAutoHyphens w:val="0"/>
        <w:spacing w:before="100" w:beforeAutospacing="1" w:after="100" w:afterAutospacing="1"/>
        <w:ind w:left="709"/>
        <w:jc w:val="both"/>
        <w:rPr>
          <w:szCs w:val="24"/>
          <w:lang w:eastAsia="pl-PL"/>
        </w:rPr>
      </w:pPr>
      <w:r w:rsidRPr="00DE4736">
        <w:rPr>
          <w:rFonts w:ascii="Tahoma" w:hAnsi="Tahoma" w:cs="Tahoma"/>
          <w:strike/>
          <w:color w:val="FF0000"/>
          <w:sz w:val="20"/>
          <w:lang w:eastAsia="pl-PL"/>
        </w:rPr>
        <w:t>- uszkodzeń wyrządzonych w pojeździe przez przewożony ładunek lub bagaż,</w:t>
      </w:r>
    </w:p>
    <w:p w:rsidR="00DE4736" w:rsidRPr="00DE4736" w:rsidRDefault="00DE4736" w:rsidP="00DE4736">
      <w:pPr>
        <w:suppressAutoHyphens w:val="0"/>
        <w:spacing w:before="100" w:beforeAutospacing="1" w:after="100" w:afterAutospacing="1"/>
        <w:ind w:left="709"/>
        <w:jc w:val="both"/>
        <w:rPr>
          <w:szCs w:val="24"/>
          <w:lang w:eastAsia="pl-PL"/>
        </w:rPr>
      </w:pPr>
      <w:r w:rsidRPr="00DE4736">
        <w:rPr>
          <w:rFonts w:ascii="Tahoma" w:hAnsi="Tahoma" w:cs="Tahoma"/>
          <w:strike/>
          <w:color w:val="FF0000"/>
          <w:sz w:val="20"/>
          <w:lang w:eastAsia="pl-PL"/>
        </w:rPr>
        <w:t>- samoczynnego stoczenia się pojazdu na terenie pochyłym,</w:t>
      </w:r>
    </w:p>
    <w:p w:rsidR="00DE4736" w:rsidRPr="00DE4736" w:rsidRDefault="00DE4736" w:rsidP="00DE4736">
      <w:pPr>
        <w:suppressAutoHyphens w:val="0"/>
        <w:spacing w:before="100" w:beforeAutospacing="1" w:after="100" w:afterAutospacing="1"/>
        <w:ind w:left="709"/>
        <w:jc w:val="both"/>
        <w:rPr>
          <w:szCs w:val="24"/>
          <w:lang w:eastAsia="pl-PL"/>
        </w:rPr>
      </w:pPr>
      <w:r w:rsidRPr="00DE4736">
        <w:rPr>
          <w:rFonts w:ascii="Tahoma" w:hAnsi="Tahoma" w:cs="Tahoma"/>
          <w:strike/>
          <w:color w:val="FF0000"/>
          <w:sz w:val="20"/>
          <w:lang w:eastAsia="pl-PL"/>
        </w:rPr>
        <w:t>- dostania się wody do wnętrza pojazdu,</w:t>
      </w:r>
    </w:p>
    <w:p w:rsidR="00DE4736" w:rsidRPr="00DE4736" w:rsidRDefault="00DE4736" w:rsidP="00DE4736">
      <w:pPr>
        <w:suppressAutoHyphens w:val="0"/>
        <w:spacing w:before="100" w:beforeAutospacing="1" w:after="100" w:afterAutospacing="1"/>
        <w:ind w:left="709"/>
        <w:jc w:val="both"/>
        <w:rPr>
          <w:szCs w:val="24"/>
          <w:lang w:eastAsia="pl-PL"/>
        </w:rPr>
      </w:pPr>
      <w:r w:rsidRPr="00DE4736">
        <w:rPr>
          <w:rFonts w:ascii="Tahoma" w:hAnsi="Tahoma" w:cs="Tahoma"/>
          <w:strike/>
          <w:color w:val="FF0000"/>
          <w:sz w:val="20"/>
          <w:lang w:eastAsia="pl-PL"/>
        </w:rPr>
        <w:t>- uszkodzenia pojazdu w związku z podnoszeniem w celu dokonania naprawy,</w:t>
      </w:r>
    </w:p>
    <w:p w:rsidR="00DE4736" w:rsidRPr="00DE4736" w:rsidRDefault="00DE4736" w:rsidP="00F7289C">
      <w:pPr>
        <w:suppressAutoHyphens w:val="0"/>
        <w:spacing w:before="100" w:beforeAutospacing="1" w:after="100" w:afterAutospacing="1"/>
        <w:ind w:left="709"/>
        <w:jc w:val="both"/>
        <w:rPr>
          <w:szCs w:val="24"/>
          <w:lang w:eastAsia="pl-PL"/>
        </w:rPr>
      </w:pPr>
      <w:r w:rsidRPr="00DE4736">
        <w:rPr>
          <w:rFonts w:ascii="Tahoma" w:hAnsi="Tahoma" w:cs="Tahoma"/>
          <w:strike/>
          <w:color w:val="FF0000"/>
          <w:sz w:val="20"/>
          <w:lang w:eastAsia="pl-PL"/>
        </w:rPr>
        <w:t>- będące wynikiem wjechania w nierówności drogi.</w:t>
      </w:r>
      <w:r w:rsidRPr="00DE4736">
        <w:rPr>
          <w:rFonts w:ascii="Tahoma" w:hAnsi="Tahoma" w:cs="Tahoma"/>
          <w:color w:val="FF0000"/>
          <w:sz w:val="20"/>
          <w:lang w:eastAsia="pl-PL"/>
        </w:rPr>
        <w:t xml:space="preserve"> </w:t>
      </w:r>
      <w:r w:rsidRPr="00DE4736">
        <w:rPr>
          <w:rFonts w:ascii="Arial" w:hAnsi="Arial" w:cs="Arial"/>
          <w:b/>
          <w:bCs/>
          <w:color w:val="00B050"/>
          <w:sz w:val="20"/>
          <w:lang w:eastAsia="pl-PL"/>
        </w:rPr>
        <w:t>Prośba o wykreślenie powyższych zapisów.</w:t>
      </w:r>
    </w:p>
    <w:p w:rsidR="00DE4736" w:rsidRPr="00DE4736" w:rsidRDefault="00DE4736" w:rsidP="00DE4736">
      <w:pPr>
        <w:suppressAutoHyphens w:val="0"/>
        <w:spacing w:before="100" w:beforeAutospacing="1" w:after="100" w:afterAutospacing="1"/>
        <w:ind w:left="709"/>
        <w:jc w:val="both"/>
        <w:rPr>
          <w:szCs w:val="24"/>
          <w:lang w:eastAsia="pl-PL"/>
        </w:rPr>
      </w:pPr>
      <w:r w:rsidRPr="00DE4736">
        <w:rPr>
          <w:rFonts w:ascii="Tahoma" w:hAnsi="Tahoma" w:cs="Tahoma"/>
          <w:sz w:val="22"/>
          <w:szCs w:val="22"/>
          <w:u w:val="single"/>
          <w:lang w:eastAsia="pl-PL"/>
        </w:rPr>
        <w:t>Dodatkowe postanowienia:</w:t>
      </w:r>
    </w:p>
    <w:p w:rsidR="00DE4736" w:rsidRPr="00DE4736" w:rsidRDefault="00DE4736" w:rsidP="00DE4736">
      <w:pPr>
        <w:suppressAutoHyphens w:val="0"/>
        <w:spacing w:before="100" w:beforeAutospacing="1" w:after="100" w:afterAutospacing="1"/>
        <w:rPr>
          <w:szCs w:val="24"/>
          <w:lang w:eastAsia="pl-PL"/>
        </w:rPr>
      </w:pPr>
      <w:r w:rsidRPr="00DE4736">
        <w:rPr>
          <w:rFonts w:ascii="Arial" w:hAnsi="Arial" w:cs="Arial"/>
          <w:sz w:val="20"/>
          <w:lang w:eastAsia="pl-PL"/>
        </w:rPr>
        <w:t>- w przypadku stwierdzenia szkody całkowitej nie będzie następowało automatyczne  rozwiązanie umowy ubezpieczenia.</w:t>
      </w:r>
      <w:r w:rsidRPr="00DE4736">
        <w:rPr>
          <w:rFonts w:ascii="Tahoma" w:hAnsi="Tahoma" w:cs="Tahoma"/>
          <w:b/>
          <w:bCs/>
          <w:color w:val="00B050"/>
          <w:szCs w:val="24"/>
          <w:lang w:eastAsia="pl-PL"/>
        </w:rPr>
        <w:t xml:space="preserve"> </w:t>
      </w:r>
      <w:r w:rsidRPr="00DE4736">
        <w:rPr>
          <w:rFonts w:ascii="Tahoma" w:hAnsi="Tahoma" w:cs="Tahoma"/>
          <w:b/>
          <w:bCs/>
          <w:color w:val="00B050"/>
          <w:sz w:val="22"/>
          <w:szCs w:val="22"/>
          <w:lang w:eastAsia="pl-PL"/>
        </w:rPr>
        <w:t>Wnioskowane o wykreślenie i wstawienie zapisu dot. szkody całkowitej wg OWU.</w:t>
      </w:r>
    </w:p>
    <w:p w:rsidR="00DE4736" w:rsidRPr="00DE4736" w:rsidRDefault="00DE4736" w:rsidP="00DE4736">
      <w:pPr>
        <w:suppressAutoHyphens w:val="0"/>
        <w:spacing w:before="100" w:beforeAutospacing="1" w:after="100" w:afterAutospacing="1"/>
        <w:rPr>
          <w:szCs w:val="24"/>
          <w:lang w:eastAsia="pl-PL"/>
        </w:rPr>
      </w:pPr>
      <w:r w:rsidRPr="00DE4736">
        <w:rPr>
          <w:rFonts w:ascii="Arial" w:hAnsi="Arial" w:cs="Arial"/>
          <w:sz w:val="20"/>
          <w:lang w:eastAsia="pl-PL"/>
        </w:rPr>
        <w:t xml:space="preserve">Zakres terytorialny ubezpieczenia autocasco – RP </w:t>
      </w:r>
      <w:r w:rsidRPr="00DE4736">
        <w:rPr>
          <w:rFonts w:ascii="Arial" w:hAnsi="Arial" w:cs="Arial"/>
          <w:strike/>
          <w:color w:val="FF0000"/>
          <w:sz w:val="20"/>
          <w:lang w:eastAsia="pl-PL"/>
        </w:rPr>
        <w:t>i Europa z wyłączeniem szkód kradzieżowych powstałych na terytorium Rosji, Białorusi, Ukrainy i Mołdawii.-</w:t>
      </w:r>
      <w:r w:rsidRPr="00DE4736">
        <w:rPr>
          <w:rFonts w:ascii="Arial" w:hAnsi="Arial" w:cs="Arial"/>
          <w:color w:val="FF0000"/>
          <w:sz w:val="20"/>
          <w:lang w:eastAsia="pl-PL"/>
        </w:rPr>
        <w:t xml:space="preserve"> </w:t>
      </w:r>
      <w:r w:rsidRPr="00DE4736">
        <w:rPr>
          <w:rFonts w:ascii="Arial" w:hAnsi="Arial" w:cs="Arial"/>
          <w:b/>
          <w:bCs/>
          <w:color w:val="00B050"/>
          <w:sz w:val="20"/>
          <w:lang w:eastAsia="pl-PL"/>
        </w:rPr>
        <w:t>Prośba o wykreślenie zaznaczonego zapisu.</w:t>
      </w:r>
    </w:p>
    <w:p w:rsidR="00DE4736" w:rsidRPr="00DE4736" w:rsidRDefault="00DE4736" w:rsidP="00DE4736">
      <w:pPr>
        <w:suppressAutoHyphens w:val="0"/>
        <w:spacing w:before="100" w:beforeAutospacing="1" w:after="100" w:afterAutospacing="1"/>
        <w:jc w:val="both"/>
        <w:rPr>
          <w:szCs w:val="24"/>
          <w:lang w:eastAsia="pl-PL"/>
        </w:rPr>
      </w:pPr>
      <w:r w:rsidRPr="00DE4736">
        <w:rPr>
          <w:rFonts w:ascii="Tahoma" w:hAnsi="Tahoma" w:cs="Tahoma"/>
          <w:sz w:val="20"/>
          <w:lang w:eastAsia="pl-PL"/>
        </w:rPr>
        <w:t>- na wypłatę ani wysokość odszkodowania nie będzie miała wpływu prędkość z jaką poruszał się dany pojazd w chwili zaistnienia szkody</w:t>
      </w:r>
      <w:r w:rsidRPr="00DE4736">
        <w:rPr>
          <w:rFonts w:ascii="Tahoma" w:hAnsi="Tahoma" w:cs="Tahoma"/>
          <w:strike/>
          <w:sz w:val="20"/>
          <w:lang w:eastAsia="pl-PL"/>
        </w:rPr>
        <w:t xml:space="preserve"> </w:t>
      </w:r>
      <w:r w:rsidRPr="00DE4736">
        <w:rPr>
          <w:rFonts w:ascii="Tahoma" w:hAnsi="Tahoma" w:cs="Tahoma"/>
          <w:strike/>
          <w:color w:val="FF0000"/>
          <w:sz w:val="20"/>
          <w:lang w:eastAsia="pl-PL"/>
        </w:rPr>
        <w:t>lub niedostosowanie się przez kierującego pojazdem do innych przepisów ruchu drogowego</w:t>
      </w:r>
      <w:r w:rsidRPr="00DE4736">
        <w:rPr>
          <w:rFonts w:ascii="Tahoma" w:hAnsi="Tahoma" w:cs="Tahoma"/>
          <w:color w:val="FF0000"/>
          <w:sz w:val="20"/>
          <w:lang w:eastAsia="pl-PL"/>
        </w:rPr>
        <w:t>.</w:t>
      </w:r>
      <w:r w:rsidRPr="00DE4736">
        <w:rPr>
          <w:rFonts w:ascii="Arial" w:hAnsi="Arial" w:cs="Arial"/>
          <w:b/>
          <w:bCs/>
          <w:color w:val="00B050"/>
          <w:sz w:val="20"/>
          <w:lang w:eastAsia="pl-PL"/>
        </w:rPr>
        <w:t xml:space="preserve"> Prośba o wykreślenie zaznaczonego zapisu.</w:t>
      </w:r>
    </w:p>
    <w:p w:rsidR="006A4449" w:rsidRPr="00C60DDB" w:rsidRDefault="006A4449" w:rsidP="00517C8E">
      <w:pPr>
        <w:jc w:val="both"/>
        <w:rPr>
          <w:rFonts w:ascii="Tahoma" w:hAnsi="Tahoma" w:cs="Tahoma"/>
          <w:b/>
          <w:sz w:val="20"/>
        </w:rPr>
      </w:pPr>
    </w:p>
    <w:p w:rsidR="00DE4736" w:rsidRPr="00DE4736" w:rsidRDefault="00DE4736" w:rsidP="00DE4736">
      <w:pPr>
        <w:jc w:val="both"/>
        <w:rPr>
          <w:rFonts w:ascii="Tahoma" w:eastAsia="Arial" w:hAnsi="Tahoma" w:cs="Tahoma"/>
          <w:b/>
          <w:bCs/>
          <w:sz w:val="20"/>
        </w:rPr>
      </w:pPr>
      <w:r w:rsidRPr="00DE4736">
        <w:rPr>
          <w:rFonts w:ascii="Tahoma" w:eastAsia="Arial" w:hAnsi="Tahoma" w:cs="Tahoma"/>
          <w:b/>
          <w:bCs/>
          <w:sz w:val="20"/>
        </w:rPr>
        <w:t>Odpowiedź:</w:t>
      </w:r>
    </w:p>
    <w:p w:rsidR="00DE4736" w:rsidRPr="00DE4736" w:rsidRDefault="00DE4736" w:rsidP="00DE4736">
      <w:pPr>
        <w:jc w:val="both"/>
        <w:rPr>
          <w:rFonts w:ascii="Tahoma" w:eastAsia="Arial" w:hAnsi="Tahoma" w:cs="Tahoma"/>
          <w:b/>
          <w:bCs/>
          <w:sz w:val="20"/>
        </w:rPr>
      </w:pPr>
      <w:r w:rsidRPr="00DE4736">
        <w:rPr>
          <w:rFonts w:ascii="Tahoma" w:eastAsia="Arial" w:hAnsi="Tahoma" w:cs="Tahoma"/>
          <w:b/>
          <w:bCs/>
          <w:sz w:val="20"/>
        </w:rPr>
        <w:t>Zamawiający nie wyraża zgody na wprowadzenie powyższych zmian.</w:t>
      </w:r>
    </w:p>
    <w:p w:rsidR="006A4449" w:rsidRPr="00C60DDB" w:rsidRDefault="006A4449" w:rsidP="00517C8E">
      <w:pPr>
        <w:jc w:val="both"/>
        <w:rPr>
          <w:rFonts w:ascii="Tahoma" w:hAnsi="Tahoma" w:cs="Tahoma"/>
          <w:sz w:val="20"/>
        </w:rPr>
      </w:pPr>
    </w:p>
    <w:p w:rsidR="00FC703D" w:rsidRPr="00C60DDB" w:rsidRDefault="00FC703D" w:rsidP="00FC703D">
      <w:pPr>
        <w:jc w:val="both"/>
        <w:rPr>
          <w:rFonts w:ascii="Tahoma" w:eastAsia="Arial" w:hAnsi="Tahoma" w:cs="Tahoma"/>
          <w:b/>
          <w:bCs/>
          <w:sz w:val="20"/>
        </w:rPr>
      </w:pPr>
      <w:r w:rsidRPr="00C60DDB">
        <w:rPr>
          <w:rFonts w:ascii="Tahoma" w:eastAsia="Arial" w:hAnsi="Tahoma" w:cs="Tahoma"/>
          <w:b/>
          <w:bCs/>
          <w:sz w:val="20"/>
        </w:rPr>
        <w:t xml:space="preserve">Pytanie </w:t>
      </w:r>
      <w:r>
        <w:rPr>
          <w:rFonts w:ascii="Tahoma" w:eastAsia="Arial" w:hAnsi="Tahoma" w:cs="Tahoma"/>
          <w:b/>
          <w:bCs/>
          <w:sz w:val="20"/>
        </w:rPr>
        <w:t>6</w:t>
      </w:r>
    </w:p>
    <w:p w:rsidR="00FC703D" w:rsidRDefault="00FC703D" w:rsidP="00517C8E">
      <w:pPr>
        <w:jc w:val="both"/>
        <w:rPr>
          <w:rFonts w:ascii="Arial" w:hAnsi="Arial" w:cs="Arial"/>
          <w:b/>
          <w:bCs/>
          <w:color w:val="000000"/>
          <w:sz w:val="20"/>
        </w:rPr>
      </w:pPr>
    </w:p>
    <w:p w:rsidR="00517C8E" w:rsidRDefault="00FC703D" w:rsidP="00517C8E">
      <w:pPr>
        <w:jc w:val="both"/>
        <w:rPr>
          <w:rFonts w:ascii="Arial" w:hAnsi="Arial" w:cs="Arial"/>
          <w:b/>
          <w:bCs/>
          <w:color w:val="00B050"/>
          <w:sz w:val="20"/>
        </w:rPr>
      </w:pPr>
      <w:r>
        <w:rPr>
          <w:rFonts w:ascii="Arial" w:hAnsi="Arial" w:cs="Arial"/>
          <w:b/>
          <w:bCs/>
          <w:color w:val="000000"/>
          <w:sz w:val="20"/>
        </w:rPr>
        <w:t>Zwracamy się z prośbą o dodatkowe uzupełnienie danych dotyczących pojazdów określonych w rodzaju SPECJALNE (opró</w:t>
      </w:r>
      <w:r>
        <w:rPr>
          <w:rStyle w:val="object"/>
          <w:rFonts w:ascii="Arial" w:hAnsi="Arial" w:cs="Arial"/>
          <w:b/>
          <w:bCs/>
          <w:color w:val="000000"/>
          <w:sz w:val="20"/>
        </w:rPr>
        <w:t>cz</w:t>
      </w:r>
      <w:r>
        <w:rPr>
          <w:rFonts w:ascii="Arial" w:hAnsi="Arial" w:cs="Arial"/>
          <w:b/>
          <w:bCs/>
          <w:color w:val="000000"/>
          <w:sz w:val="20"/>
        </w:rPr>
        <w:t xml:space="preserve"> lp. 10) – </w:t>
      </w:r>
      <w:r>
        <w:rPr>
          <w:rFonts w:ascii="Arial" w:hAnsi="Arial" w:cs="Arial"/>
          <w:b/>
          <w:bCs/>
          <w:color w:val="00B050"/>
          <w:sz w:val="20"/>
        </w:rPr>
        <w:t>czy są to pojazdy specjalne/pożarnicze, czyli wykorzystywane przez jednostki OSP, czy tylko specjalne?</w:t>
      </w:r>
    </w:p>
    <w:p w:rsidR="00FC703D" w:rsidRDefault="00FC703D" w:rsidP="00517C8E">
      <w:pPr>
        <w:jc w:val="both"/>
        <w:rPr>
          <w:rFonts w:ascii="Arial" w:hAnsi="Arial" w:cs="Arial"/>
          <w:b/>
          <w:bCs/>
          <w:color w:val="00B050"/>
          <w:sz w:val="20"/>
        </w:rPr>
      </w:pPr>
    </w:p>
    <w:p w:rsidR="00FC703D" w:rsidRPr="004416BF" w:rsidRDefault="00FC703D" w:rsidP="00FC703D">
      <w:pPr>
        <w:jc w:val="both"/>
        <w:rPr>
          <w:rFonts w:ascii="Tahoma" w:eastAsia="Arial" w:hAnsi="Tahoma" w:cs="Tahoma"/>
          <w:b/>
          <w:bCs/>
          <w:sz w:val="20"/>
        </w:rPr>
      </w:pPr>
      <w:r w:rsidRPr="004416BF">
        <w:rPr>
          <w:rFonts w:ascii="Tahoma" w:eastAsia="Arial" w:hAnsi="Tahoma" w:cs="Tahoma"/>
          <w:b/>
          <w:bCs/>
          <w:sz w:val="20"/>
        </w:rPr>
        <w:t xml:space="preserve">Odpowiedź: </w:t>
      </w:r>
    </w:p>
    <w:p w:rsidR="00FC703D" w:rsidRDefault="00FC703D" w:rsidP="00517C8E">
      <w:pPr>
        <w:jc w:val="both"/>
        <w:rPr>
          <w:rFonts w:ascii="Tahoma" w:eastAsia="Arial" w:hAnsi="Tahoma" w:cs="Tahoma"/>
          <w:b/>
          <w:bCs/>
          <w:sz w:val="20"/>
        </w:rPr>
      </w:pPr>
      <w:r w:rsidRPr="004416BF">
        <w:rPr>
          <w:rFonts w:ascii="Tahoma" w:eastAsia="Arial" w:hAnsi="Tahoma" w:cs="Tahoma"/>
          <w:b/>
          <w:bCs/>
          <w:sz w:val="20"/>
        </w:rPr>
        <w:t>Zamawiający informuje, że:</w:t>
      </w:r>
    </w:p>
    <w:tbl>
      <w:tblPr>
        <w:tblStyle w:val="Tabela-Siatka"/>
        <w:tblW w:w="0" w:type="auto"/>
        <w:tblLook w:val="04A0"/>
      </w:tblPr>
      <w:tblGrid>
        <w:gridCol w:w="1888"/>
        <w:gridCol w:w="1665"/>
        <w:gridCol w:w="2473"/>
        <w:gridCol w:w="1043"/>
        <w:gridCol w:w="12"/>
        <w:gridCol w:w="2207"/>
      </w:tblGrid>
      <w:tr w:rsidR="004416BF" w:rsidTr="00A1478C">
        <w:tc>
          <w:tcPr>
            <w:tcW w:w="1888" w:type="dxa"/>
          </w:tcPr>
          <w:p w:rsidR="004416BF" w:rsidRDefault="004416BF" w:rsidP="004416BF">
            <w:pPr>
              <w:jc w:val="both"/>
              <w:rPr>
                <w:rFonts w:ascii="Tahoma" w:eastAsia="Arial" w:hAnsi="Tahoma" w:cs="Tahoma"/>
                <w:b/>
                <w:bCs/>
                <w:sz w:val="20"/>
              </w:rPr>
            </w:pPr>
            <w:r w:rsidRPr="004416BF">
              <w:rPr>
                <w:rFonts w:ascii="Tahoma" w:eastAsia="Arial" w:hAnsi="Tahoma" w:cs="Tahoma"/>
                <w:b/>
                <w:bCs/>
                <w:sz w:val="20"/>
              </w:rPr>
              <w:t>Marka</w:t>
            </w:r>
          </w:p>
        </w:tc>
        <w:tc>
          <w:tcPr>
            <w:tcW w:w="1801" w:type="dxa"/>
          </w:tcPr>
          <w:p w:rsidR="004416BF" w:rsidRDefault="004416BF" w:rsidP="004416BF">
            <w:pPr>
              <w:jc w:val="both"/>
              <w:rPr>
                <w:rFonts w:ascii="Tahoma" w:eastAsia="Arial" w:hAnsi="Tahoma" w:cs="Tahoma"/>
                <w:b/>
                <w:bCs/>
                <w:sz w:val="20"/>
              </w:rPr>
            </w:pPr>
            <w:r w:rsidRPr="004416BF">
              <w:rPr>
                <w:rFonts w:ascii="Tahoma" w:eastAsia="Arial" w:hAnsi="Tahoma" w:cs="Tahoma"/>
                <w:b/>
                <w:bCs/>
                <w:sz w:val="20"/>
              </w:rPr>
              <w:t>Typ, model</w:t>
            </w:r>
          </w:p>
        </w:tc>
        <w:tc>
          <w:tcPr>
            <w:tcW w:w="2473" w:type="dxa"/>
          </w:tcPr>
          <w:p w:rsidR="004416BF" w:rsidRDefault="004416BF" w:rsidP="004416BF">
            <w:pPr>
              <w:jc w:val="both"/>
              <w:rPr>
                <w:rFonts w:ascii="Tahoma" w:eastAsia="Arial" w:hAnsi="Tahoma" w:cs="Tahoma"/>
                <w:b/>
                <w:bCs/>
                <w:sz w:val="20"/>
              </w:rPr>
            </w:pPr>
            <w:r w:rsidRPr="004416BF">
              <w:rPr>
                <w:rFonts w:ascii="Tahoma" w:eastAsia="Arial" w:hAnsi="Tahoma" w:cs="Tahoma"/>
                <w:b/>
                <w:bCs/>
                <w:sz w:val="20"/>
              </w:rPr>
              <w:t xml:space="preserve">Nr </w:t>
            </w:r>
            <w:proofErr w:type="spellStart"/>
            <w:r w:rsidRPr="004416BF">
              <w:rPr>
                <w:rFonts w:ascii="Tahoma" w:eastAsia="Arial" w:hAnsi="Tahoma" w:cs="Tahoma"/>
                <w:b/>
                <w:bCs/>
                <w:sz w:val="20"/>
              </w:rPr>
              <w:t>podw</w:t>
            </w:r>
            <w:proofErr w:type="spellEnd"/>
            <w:r w:rsidRPr="004416BF">
              <w:rPr>
                <w:rFonts w:ascii="Tahoma" w:eastAsia="Arial" w:hAnsi="Tahoma" w:cs="Tahoma"/>
                <w:b/>
                <w:bCs/>
                <w:sz w:val="20"/>
              </w:rPr>
              <w:t xml:space="preserve">./ </w:t>
            </w:r>
            <w:proofErr w:type="spellStart"/>
            <w:r w:rsidRPr="004416BF">
              <w:rPr>
                <w:rFonts w:ascii="Tahoma" w:eastAsia="Arial" w:hAnsi="Tahoma" w:cs="Tahoma"/>
                <w:b/>
                <w:bCs/>
                <w:sz w:val="20"/>
              </w:rPr>
              <w:t>nadw</w:t>
            </w:r>
            <w:proofErr w:type="spellEnd"/>
          </w:p>
        </w:tc>
        <w:tc>
          <w:tcPr>
            <w:tcW w:w="1563" w:type="dxa"/>
            <w:vAlign w:val="center"/>
          </w:tcPr>
          <w:p w:rsidR="004416BF" w:rsidRDefault="004416BF">
            <w:pPr>
              <w:jc w:val="center"/>
              <w:rPr>
                <w:rFonts w:ascii="Arial" w:hAnsi="Arial" w:cs="Arial"/>
                <w:b/>
                <w:bCs/>
                <w:sz w:val="20"/>
              </w:rPr>
            </w:pPr>
            <w:r>
              <w:rPr>
                <w:rFonts w:ascii="Arial" w:hAnsi="Arial" w:cs="Arial"/>
                <w:b/>
                <w:bCs/>
                <w:sz w:val="20"/>
              </w:rPr>
              <w:t>Nr rej.</w:t>
            </w:r>
          </w:p>
        </w:tc>
        <w:tc>
          <w:tcPr>
            <w:tcW w:w="1563" w:type="dxa"/>
            <w:gridSpan w:val="2"/>
            <w:vAlign w:val="center"/>
          </w:tcPr>
          <w:p w:rsidR="004416BF" w:rsidRDefault="004416BF" w:rsidP="004416BF">
            <w:pPr>
              <w:jc w:val="center"/>
              <w:rPr>
                <w:rFonts w:ascii="Arial" w:hAnsi="Arial" w:cs="Arial"/>
                <w:b/>
                <w:bCs/>
                <w:sz w:val="20"/>
              </w:rPr>
            </w:pPr>
            <w:r>
              <w:rPr>
                <w:rFonts w:ascii="Arial" w:hAnsi="Arial" w:cs="Arial"/>
                <w:b/>
                <w:bCs/>
                <w:sz w:val="20"/>
              </w:rPr>
              <w:t xml:space="preserve">Rodzaj         </w:t>
            </w:r>
          </w:p>
        </w:tc>
      </w:tr>
      <w:tr w:rsidR="004416BF" w:rsidTr="004416BF">
        <w:tc>
          <w:tcPr>
            <w:tcW w:w="1888" w:type="dxa"/>
          </w:tcPr>
          <w:p w:rsidR="004416BF" w:rsidRPr="00E97C6A" w:rsidRDefault="004416BF" w:rsidP="004416BF">
            <w:r w:rsidRPr="00E97C6A">
              <w:t>Jelcz</w:t>
            </w:r>
          </w:p>
        </w:tc>
        <w:tc>
          <w:tcPr>
            <w:tcW w:w="1801" w:type="dxa"/>
          </w:tcPr>
          <w:p w:rsidR="004416BF" w:rsidRPr="000C2C8E" w:rsidRDefault="004416BF" w:rsidP="003D4F37">
            <w:r w:rsidRPr="000C2C8E">
              <w:t>004</w:t>
            </w:r>
          </w:p>
        </w:tc>
        <w:tc>
          <w:tcPr>
            <w:tcW w:w="2473" w:type="dxa"/>
            <w:vAlign w:val="center"/>
          </w:tcPr>
          <w:p w:rsidR="004416BF" w:rsidRDefault="004416BF">
            <w:pPr>
              <w:jc w:val="center"/>
              <w:rPr>
                <w:rFonts w:ascii="Arial" w:hAnsi="Arial" w:cs="Arial"/>
                <w:sz w:val="20"/>
              </w:rPr>
            </w:pPr>
            <w:r>
              <w:rPr>
                <w:rFonts w:ascii="Arial" w:hAnsi="Arial" w:cs="Arial"/>
                <w:sz w:val="20"/>
              </w:rPr>
              <w:t>16685</w:t>
            </w:r>
          </w:p>
        </w:tc>
        <w:tc>
          <w:tcPr>
            <w:tcW w:w="1563" w:type="dxa"/>
            <w:vAlign w:val="center"/>
          </w:tcPr>
          <w:p w:rsidR="004416BF" w:rsidRDefault="004416BF">
            <w:pPr>
              <w:jc w:val="center"/>
              <w:rPr>
                <w:rFonts w:ascii="Arial" w:hAnsi="Arial" w:cs="Arial"/>
                <w:sz w:val="20"/>
              </w:rPr>
            </w:pPr>
            <w:r>
              <w:rPr>
                <w:rFonts w:ascii="Arial" w:hAnsi="Arial" w:cs="Arial"/>
                <w:sz w:val="20"/>
              </w:rPr>
              <w:t>PRA X135</w:t>
            </w:r>
          </w:p>
        </w:tc>
        <w:tc>
          <w:tcPr>
            <w:tcW w:w="1563" w:type="dxa"/>
            <w:gridSpan w:val="2"/>
            <w:vAlign w:val="center"/>
          </w:tcPr>
          <w:p w:rsidR="004416BF" w:rsidRDefault="004416BF">
            <w:pPr>
              <w:jc w:val="center"/>
              <w:rPr>
                <w:rFonts w:ascii="Arial" w:hAnsi="Arial" w:cs="Arial"/>
                <w:sz w:val="20"/>
              </w:rPr>
            </w:pPr>
            <w:r>
              <w:rPr>
                <w:rFonts w:ascii="Arial" w:hAnsi="Arial" w:cs="Arial"/>
                <w:b/>
                <w:bCs/>
                <w:color w:val="00B050"/>
                <w:sz w:val="20"/>
              </w:rPr>
              <w:t>Pojazd specjalny/pożarniczy</w:t>
            </w:r>
          </w:p>
        </w:tc>
      </w:tr>
      <w:tr w:rsidR="004416BF" w:rsidTr="004416BF">
        <w:tc>
          <w:tcPr>
            <w:tcW w:w="1888" w:type="dxa"/>
          </w:tcPr>
          <w:p w:rsidR="004416BF" w:rsidRPr="00E97C6A" w:rsidRDefault="004416BF" w:rsidP="004416BF">
            <w:r w:rsidRPr="00E97C6A">
              <w:t>Żuk</w:t>
            </w:r>
          </w:p>
        </w:tc>
        <w:tc>
          <w:tcPr>
            <w:tcW w:w="1801" w:type="dxa"/>
          </w:tcPr>
          <w:p w:rsidR="004416BF" w:rsidRPr="000C2C8E" w:rsidRDefault="004416BF" w:rsidP="003D4F37">
            <w:r w:rsidRPr="000C2C8E">
              <w:t>A-15</w:t>
            </w:r>
          </w:p>
        </w:tc>
        <w:tc>
          <w:tcPr>
            <w:tcW w:w="2473" w:type="dxa"/>
            <w:vAlign w:val="center"/>
          </w:tcPr>
          <w:p w:rsidR="004416BF" w:rsidRDefault="004416BF">
            <w:pPr>
              <w:jc w:val="center"/>
              <w:rPr>
                <w:rFonts w:ascii="Arial" w:hAnsi="Arial" w:cs="Arial"/>
                <w:sz w:val="20"/>
              </w:rPr>
            </w:pPr>
            <w:r>
              <w:rPr>
                <w:rFonts w:ascii="Arial" w:hAnsi="Arial" w:cs="Arial"/>
                <w:sz w:val="20"/>
              </w:rPr>
              <w:t>5295058 D</w:t>
            </w:r>
          </w:p>
        </w:tc>
        <w:tc>
          <w:tcPr>
            <w:tcW w:w="1563" w:type="dxa"/>
            <w:vAlign w:val="center"/>
          </w:tcPr>
          <w:p w:rsidR="004416BF" w:rsidRDefault="004416BF">
            <w:pPr>
              <w:jc w:val="center"/>
              <w:rPr>
                <w:rFonts w:ascii="Arial" w:hAnsi="Arial" w:cs="Arial"/>
                <w:sz w:val="20"/>
              </w:rPr>
            </w:pPr>
            <w:r>
              <w:rPr>
                <w:rFonts w:ascii="Arial" w:hAnsi="Arial" w:cs="Arial"/>
                <w:sz w:val="20"/>
              </w:rPr>
              <w:t>LND 1466</w:t>
            </w:r>
          </w:p>
        </w:tc>
        <w:tc>
          <w:tcPr>
            <w:tcW w:w="1563" w:type="dxa"/>
            <w:gridSpan w:val="2"/>
            <w:vAlign w:val="center"/>
          </w:tcPr>
          <w:p w:rsidR="004416BF" w:rsidRDefault="004416BF">
            <w:pPr>
              <w:jc w:val="center"/>
              <w:rPr>
                <w:rFonts w:ascii="Arial" w:hAnsi="Arial" w:cs="Arial"/>
                <w:sz w:val="20"/>
              </w:rPr>
            </w:pPr>
            <w:r>
              <w:rPr>
                <w:rFonts w:ascii="Arial" w:hAnsi="Arial" w:cs="Arial"/>
                <w:b/>
                <w:bCs/>
                <w:color w:val="00B050"/>
                <w:sz w:val="20"/>
              </w:rPr>
              <w:t>Pojazd specjalny/pożarniczy</w:t>
            </w:r>
          </w:p>
        </w:tc>
      </w:tr>
      <w:tr w:rsidR="004416BF" w:rsidTr="004416BF">
        <w:tc>
          <w:tcPr>
            <w:tcW w:w="1888" w:type="dxa"/>
          </w:tcPr>
          <w:p w:rsidR="004416BF" w:rsidRPr="00E97C6A" w:rsidRDefault="004416BF" w:rsidP="004416BF">
            <w:r w:rsidRPr="00E97C6A">
              <w:t>Głowacz</w:t>
            </w:r>
          </w:p>
        </w:tc>
        <w:tc>
          <w:tcPr>
            <w:tcW w:w="1801" w:type="dxa"/>
          </w:tcPr>
          <w:p w:rsidR="004416BF" w:rsidRPr="000C2C8E" w:rsidRDefault="004416BF" w:rsidP="003D4F37">
            <w:r w:rsidRPr="000C2C8E">
              <w:t>PT 750</w:t>
            </w:r>
          </w:p>
        </w:tc>
        <w:tc>
          <w:tcPr>
            <w:tcW w:w="2473" w:type="dxa"/>
            <w:vAlign w:val="center"/>
          </w:tcPr>
          <w:p w:rsidR="004416BF" w:rsidRDefault="004416BF">
            <w:pPr>
              <w:jc w:val="center"/>
              <w:rPr>
                <w:rFonts w:ascii="Arial" w:hAnsi="Arial" w:cs="Arial"/>
                <w:sz w:val="20"/>
              </w:rPr>
            </w:pPr>
            <w:r>
              <w:rPr>
                <w:rFonts w:ascii="Arial" w:hAnsi="Arial" w:cs="Arial"/>
                <w:sz w:val="20"/>
              </w:rPr>
              <w:t>SZ9PT075372RB2235</w:t>
            </w:r>
          </w:p>
        </w:tc>
        <w:tc>
          <w:tcPr>
            <w:tcW w:w="1563" w:type="dxa"/>
            <w:vAlign w:val="center"/>
          </w:tcPr>
          <w:p w:rsidR="004416BF" w:rsidRDefault="004416BF">
            <w:pPr>
              <w:jc w:val="center"/>
              <w:rPr>
                <w:rFonts w:ascii="Arial" w:hAnsi="Arial" w:cs="Arial"/>
                <w:sz w:val="20"/>
              </w:rPr>
            </w:pPr>
            <w:r>
              <w:rPr>
                <w:rFonts w:ascii="Arial" w:hAnsi="Arial" w:cs="Arial"/>
                <w:sz w:val="20"/>
              </w:rPr>
              <w:t>PRA 57RL</w:t>
            </w:r>
          </w:p>
        </w:tc>
        <w:tc>
          <w:tcPr>
            <w:tcW w:w="1563" w:type="dxa"/>
            <w:gridSpan w:val="2"/>
            <w:vAlign w:val="center"/>
          </w:tcPr>
          <w:p w:rsidR="004416BF" w:rsidRDefault="004416BF">
            <w:pPr>
              <w:jc w:val="center"/>
              <w:rPr>
                <w:rFonts w:ascii="Arial" w:hAnsi="Arial" w:cs="Arial"/>
                <w:sz w:val="20"/>
              </w:rPr>
            </w:pPr>
          </w:p>
        </w:tc>
      </w:tr>
      <w:tr w:rsidR="004416BF" w:rsidTr="004416BF">
        <w:tc>
          <w:tcPr>
            <w:tcW w:w="1888" w:type="dxa"/>
          </w:tcPr>
          <w:p w:rsidR="004416BF" w:rsidRPr="00E97C6A" w:rsidRDefault="004416BF" w:rsidP="004416BF">
            <w:r w:rsidRPr="00E97C6A">
              <w:t>Star</w:t>
            </w:r>
          </w:p>
        </w:tc>
        <w:tc>
          <w:tcPr>
            <w:tcW w:w="1801" w:type="dxa"/>
          </w:tcPr>
          <w:p w:rsidR="004416BF" w:rsidRPr="000C2C8E" w:rsidRDefault="004416BF" w:rsidP="003D4F37">
            <w:r w:rsidRPr="000C2C8E">
              <w:t>266</w:t>
            </w:r>
          </w:p>
        </w:tc>
        <w:tc>
          <w:tcPr>
            <w:tcW w:w="2473" w:type="dxa"/>
            <w:vAlign w:val="center"/>
          </w:tcPr>
          <w:p w:rsidR="004416BF" w:rsidRDefault="004416BF">
            <w:pPr>
              <w:jc w:val="center"/>
              <w:rPr>
                <w:rFonts w:ascii="Arial" w:hAnsi="Arial" w:cs="Arial"/>
                <w:sz w:val="20"/>
              </w:rPr>
            </w:pPr>
            <w:r>
              <w:rPr>
                <w:rFonts w:ascii="Arial" w:hAnsi="Arial" w:cs="Arial"/>
                <w:sz w:val="20"/>
              </w:rPr>
              <w:t>4213633 S</w:t>
            </w:r>
          </w:p>
        </w:tc>
        <w:tc>
          <w:tcPr>
            <w:tcW w:w="1563" w:type="dxa"/>
            <w:vAlign w:val="center"/>
          </w:tcPr>
          <w:p w:rsidR="004416BF" w:rsidRDefault="004416BF">
            <w:pPr>
              <w:jc w:val="center"/>
              <w:rPr>
                <w:rFonts w:ascii="Arial" w:hAnsi="Arial" w:cs="Arial"/>
                <w:sz w:val="20"/>
              </w:rPr>
            </w:pPr>
            <w:r>
              <w:rPr>
                <w:rFonts w:ascii="Arial" w:hAnsi="Arial" w:cs="Arial"/>
                <w:sz w:val="20"/>
              </w:rPr>
              <w:t>PRA 25CM</w:t>
            </w:r>
          </w:p>
        </w:tc>
        <w:tc>
          <w:tcPr>
            <w:tcW w:w="1563" w:type="dxa"/>
            <w:gridSpan w:val="2"/>
            <w:vAlign w:val="center"/>
          </w:tcPr>
          <w:p w:rsidR="004416BF" w:rsidRDefault="004416BF">
            <w:pPr>
              <w:jc w:val="center"/>
              <w:rPr>
                <w:rFonts w:ascii="Arial" w:hAnsi="Arial" w:cs="Arial"/>
                <w:sz w:val="20"/>
              </w:rPr>
            </w:pPr>
            <w:r>
              <w:rPr>
                <w:rFonts w:ascii="Arial" w:hAnsi="Arial" w:cs="Arial"/>
                <w:b/>
                <w:bCs/>
                <w:color w:val="00B050"/>
                <w:sz w:val="20"/>
              </w:rPr>
              <w:t>Pojazd specjalny/pożarniczy</w:t>
            </w:r>
          </w:p>
        </w:tc>
      </w:tr>
      <w:tr w:rsidR="004416BF" w:rsidTr="004416BF">
        <w:tc>
          <w:tcPr>
            <w:tcW w:w="1888" w:type="dxa"/>
          </w:tcPr>
          <w:p w:rsidR="004416BF" w:rsidRPr="00E97C6A" w:rsidRDefault="004416BF" w:rsidP="004416BF">
            <w:r w:rsidRPr="00E97C6A">
              <w:t>Żuk</w:t>
            </w:r>
          </w:p>
        </w:tc>
        <w:tc>
          <w:tcPr>
            <w:tcW w:w="1801" w:type="dxa"/>
          </w:tcPr>
          <w:p w:rsidR="004416BF" w:rsidRPr="000C2C8E" w:rsidRDefault="004416BF" w:rsidP="003D4F37">
            <w:r w:rsidRPr="000C2C8E">
              <w:t>A-063</w:t>
            </w:r>
          </w:p>
        </w:tc>
        <w:tc>
          <w:tcPr>
            <w:tcW w:w="2473" w:type="dxa"/>
            <w:vAlign w:val="center"/>
          </w:tcPr>
          <w:p w:rsidR="004416BF" w:rsidRDefault="004416BF">
            <w:pPr>
              <w:jc w:val="center"/>
              <w:rPr>
                <w:rFonts w:ascii="Arial" w:hAnsi="Arial" w:cs="Arial"/>
                <w:sz w:val="20"/>
              </w:rPr>
            </w:pPr>
            <w:r>
              <w:rPr>
                <w:rFonts w:ascii="Arial" w:hAnsi="Arial" w:cs="Arial"/>
                <w:sz w:val="20"/>
              </w:rPr>
              <w:t>422464 G</w:t>
            </w:r>
          </w:p>
        </w:tc>
        <w:tc>
          <w:tcPr>
            <w:tcW w:w="1563" w:type="dxa"/>
            <w:vAlign w:val="center"/>
          </w:tcPr>
          <w:p w:rsidR="004416BF" w:rsidRDefault="004416BF">
            <w:pPr>
              <w:jc w:val="center"/>
              <w:rPr>
                <w:rFonts w:ascii="Arial" w:hAnsi="Arial" w:cs="Arial"/>
                <w:sz w:val="20"/>
              </w:rPr>
            </w:pPr>
            <w:r>
              <w:rPr>
                <w:rFonts w:ascii="Arial" w:hAnsi="Arial" w:cs="Arial"/>
                <w:sz w:val="20"/>
              </w:rPr>
              <w:t>PRA J205</w:t>
            </w:r>
          </w:p>
        </w:tc>
        <w:tc>
          <w:tcPr>
            <w:tcW w:w="1563" w:type="dxa"/>
            <w:gridSpan w:val="2"/>
            <w:vAlign w:val="center"/>
          </w:tcPr>
          <w:p w:rsidR="004416BF" w:rsidRDefault="004416BF">
            <w:pPr>
              <w:jc w:val="center"/>
              <w:rPr>
                <w:rFonts w:ascii="Arial" w:hAnsi="Arial" w:cs="Arial"/>
                <w:sz w:val="20"/>
              </w:rPr>
            </w:pPr>
            <w:r>
              <w:rPr>
                <w:rFonts w:ascii="Arial" w:hAnsi="Arial" w:cs="Arial"/>
                <w:b/>
                <w:bCs/>
                <w:color w:val="00B050"/>
                <w:sz w:val="20"/>
              </w:rPr>
              <w:t>Pojazd specjalny/pożarniczy</w:t>
            </w:r>
          </w:p>
        </w:tc>
      </w:tr>
      <w:tr w:rsidR="004416BF" w:rsidTr="004416BF">
        <w:tc>
          <w:tcPr>
            <w:tcW w:w="1888" w:type="dxa"/>
          </w:tcPr>
          <w:p w:rsidR="004416BF" w:rsidRPr="00E97C6A" w:rsidRDefault="004416BF" w:rsidP="004416BF">
            <w:r w:rsidRPr="00E97C6A">
              <w:t>Żuk</w:t>
            </w:r>
          </w:p>
        </w:tc>
        <w:tc>
          <w:tcPr>
            <w:tcW w:w="1801" w:type="dxa"/>
          </w:tcPr>
          <w:p w:rsidR="004416BF" w:rsidRPr="000C2C8E" w:rsidRDefault="004416BF" w:rsidP="003D4F37">
            <w:r w:rsidRPr="000C2C8E">
              <w:t>A-11</w:t>
            </w:r>
          </w:p>
        </w:tc>
        <w:tc>
          <w:tcPr>
            <w:tcW w:w="2473" w:type="dxa"/>
            <w:vAlign w:val="center"/>
          </w:tcPr>
          <w:p w:rsidR="004416BF" w:rsidRDefault="004416BF">
            <w:pPr>
              <w:jc w:val="center"/>
              <w:rPr>
                <w:rFonts w:ascii="Arial" w:hAnsi="Arial" w:cs="Arial"/>
                <w:sz w:val="20"/>
              </w:rPr>
            </w:pPr>
            <w:r>
              <w:rPr>
                <w:rFonts w:ascii="Arial" w:hAnsi="Arial" w:cs="Arial"/>
                <w:sz w:val="20"/>
              </w:rPr>
              <w:t>173085 R</w:t>
            </w:r>
          </w:p>
        </w:tc>
        <w:tc>
          <w:tcPr>
            <w:tcW w:w="1563" w:type="dxa"/>
            <w:vAlign w:val="center"/>
          </w:tcPr>
          <w:p w:rsidR="004416BF" w:rsidRDefault="004416BF">
            <w:pPr>
              <w:jc w:val="center"/>
              <w:rPr>
                <w:rFonts w:ascii="Arial" w:hAnsi="Arial" w:cs="Arial"/>
                <w:sz w:val="20"/>
              </w:rPr>
            </w:pPr>
            <w:r>
              <w:rPr>
                <w:rFonts w:ascii="Arial" w:hAnsi="Arial" w:cs="Arial"/>
                <w:sz w:val="20"/>
              </w:rPr>
              <w:t>PRA E919</w:t>
            </w:r>
          </w:p>
        </w:tc>
        <w:tc>
          <w:tcPr>
            <w:tcW w:w="1563" w:type="dxa"/>
            <w:gridSpan w:val="2"/>
            <w:vAlign w:val="center"/>
          </w:tcPr>
          <w:p w:rsidR="004416BF" w:rsidRDefault="004416BF">
            <w:pPr>
              <w:jc w:val="center"/>
              <w:rPr>
                <w:rFonts w:ascii="Arial" w:hAnsi="Arial" w:cs="Arial"/>
                <w:sz w:val="20"/>
              </w:rPr>
            </w:pPr>
            <w:r>
              <w:rPr>
                <w:rFonts w:ascii="Arial" w:hAnsi="Arial" w:cs="Arial"/>
                <w:b/>
                <w:bCs/>
                <w:color w:val="00B050"/>
                <w:sz w:val="20"/>
              </w:rPr>
              <w:t>Pojazd specjalny/pożarniczy</w:t>
            </w:r>
          </w:p>
        </w:tc>
      </w:tr>
      <w:tr w:rsidR="004416BF" w:rsidTr="004416BF">
        <w:tc>
          <w:tcPr>
            <w:tcW w:w="1888" w:type="dxa"/>
          </w:tcPr>
          <w:p w:rsidR="004416BF" w:rsidRPr="00E97C6A" w:rsidRDefault="004416BF" w:rsidP="004416BF">
            <w:r w:rsidRPr="00E97C6A">
              <w:t>Ford Transit</w:t>
            </w:r>
          </w:p>
        </w:tc>
        <w:tc>
          <w:tcPr>
            <w:tcW w:w="1801" w:type="dxa"/>
          </w:tcPr>
          <w:p w:rsidR="004416BF" w:rsidRPr="000C2C8E" w:rsidRDefault="004416BF" w:rsidP="003D4F37">
            <w:r w:rsidRPr="000C2C8E">
              <w:t>TRANSIT</w:t>
            </w:r>
          </w:p>
        </w:tc>
        <w:tc>
          <w:tcPr>
            <w:tcW w:w="2473" w:type="dxa"/>
            <w:vAlign w:val="center"/>
          </w:tcPr>
          <w:p w:rsidR="004416BF" w:rsidRDefault="004416BF">
            <w:pPr>
              <w:jc w:val="center"/>
              <w:rPr>
                <w:rFonts w:ascii="Arial" w:hAnsi="Arial" w:cs="Arial"/>
                <w:sz w:val="20"/>
              </w:rPr>
            </w:pPr>
            <w:r>
              <w:rPr>
                <w:rFonts w:ascii="Arial" w:hAnsi="Arial" w:cs="Arial"/>
                <w:sz w:val="20"/>
              </w:rPr>
              <w:t>WFOKXXGBVKML24640</w:t>
            </w:r>
          </w:p>
        </w:tc>
        <w:tc>
          <w:tcPr>
            <w:tcW w:w="1563" w:type="dxa"/>
            <w:vAlign w:val="center"/>
          </w:tcPr>
          <w:p w:rsidR="004416BF" w:rsidRDefault="004416BF">
            <w:pPr>
              <w:jc w:val="center"/>
              <w:rPr>
                <w:rFonts w:ascii="Arial" w:hAnsi="Arial" w:cs="Arial"/>
                <w:sz w:val="20"/>
              </w:rPr>
            </w:pPr>
            <w:r>
              <w:rPr>
                <w:rFonts w:ascii="Arial" w:hAnsi="Arial" w:cs="Arial"/>
                <w:sz w:val="20"/>
              </w:rPr>
              <w:t>PRA W950</w:t>
            </w:r>
          </w:p>
        </w:tc>
        <w:tc>
          <w:tcPr>
            <w:tcW w:w="1563" w:type="dxa"/>
            <w:gridSpan w:val="2"/>
            <w:vAlign w:val="center"/>
          </w:tcPr>
          <w:p w:rsidR="004416BF" w:rsidRDefault="004416BF">
            <w:pPr>
              <w:jc w:val="center"/>
              <w:rPr>
                <w:rFonts w:ascii="Arial" w:hAnsi="Arial" w:cs="Arial"/>
                <w:sz w:val="20"/>
              </w:rPr>
            </w:pPr>
            <w:r>
              <w:rPr>
                <w:rFonts w:ascii="Arial" w:hAnsi="Arial" w:cs="Arial"/>
                <w:b/>
                <w:bCs/>
                <w:color w:val="00B050"/>
                <w:sz w:val="20"/>
              </w:rPr>
              <w:t>Pojazd specjalny/pożarniczy</w:t>
            </w:r>
          </w:p>
        </w:tc>
      </w:tr>
      <w:tr w:rsidR="004416BF" w:rsidTr="00441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30"/>
        </w:trPr>
        <w:tc>
          <w:tcPr>
            <w:tcW w:w="1888" w:type="dxa"/>
          </w:tcPr>
          <w:p w:rsidR="004416BF" w:rsidRPr="0080591E" w:rsidRDefault="004416BF" w:rsidP="006946BA">
            <w:proofErr w:type="spellStart"/>
            <w:r w:rsidRPr="0080591E">
              <w:t>Volkswagenn</w:t>
            </w:r>
            <w:proofErr w:type="spellEnd"/>
          </w:p>
        </w:tc>
        <w:tc>
          <w:tcPr>
            <w:tcW w:w="1801" w:type="dxa"/>
          </w:tcPr>
          <w:p w:rsidR="004416BF" w:rsidRPr="000C2C8E" w:rsidRDefault="004416BF" w:rsidP="003D4F37">
            <w:r w:rsidRPr="000C2C8E">
              <w:t>GOLF 1,4</w:t>
            </w:r>
          </w:p>
        </w:tc>
        <w:tc>
          <w:tcPr>
            <w:tcW w:w="2473" w:type="dxa"/>
            <w:vAlign w:val="center"/>
          </w:tcPr>
          <w:p w:rsidR="004416BF" w:rsidRDefault="004416BF">
            <w:pPr>
              <w:jc w:val="center"/>
              <w:rPr>
                <w:rFonts w:ascii="Arial" w:hAnsi="Arial" w:cs="Arial"/>
                <w:sz w:val="20"/>
              </w:rPr>
            </w:pPr>
            <w:r>
              <w:rPr>
                <w:rFonts w:ascii="Arial" w:hAnsi="Arial" w:cs="Arial"/>
                <w:sz w:val="20"/>
              </w:rPr>
              <w:t>WYWZZZ1HZPW 760472</w:t>
            </w:r>
          </w:p>
        </w:tc>
        <w:tc>
          <w:tcPr>
            <w:tcW w:w="1578" w:type="dxa"/>
            <w:gridSpan w:val="2"/>
            <w:vAlign w:val="center"/>
          </w:tcPr>
          <w:p w:rsidR="004416BF" w:rsidRDefault="004416BF">
            <w:pPr>
              <w:jc w:val="center"/>
              <w:rPr>
                <w:rFonts w:ascii="Arial" w:hAnsi="Arial" w:cs="Arial"/>
                <w:sz w:val="20"/>
              </w:rPr>
            </w:pPr>
            <w:r>
              <w:rPr>
                <w:rFonts w:ascii="Arial" w:hAnsi="Arial" w:cs="Arial"/>
                <w:sz w:val="20"/>
              </w:rPr>
              <w:t>PRA 98CE</w:t>
            </w:r>
          </w:p>
        </w:tc>
        <w:tc>
          <w:tcPr>
            <w:tcW w:w="1548" w:type="dxa"/>
            <w:vAlign w:val="center"/>
          </w:tcPr>
          <w:p w:rsidR="004416BF" w:rsidRDefault="004416BF">
            <w:pPr>
              <w:jc w:val="center"/>
              <w:rPr>
                <w:rFonts w:ascii="Arial" w:hAnsi="Arial" w:cs="Arial"/>
                <w:sz w:val="20"/>
              </w:rPr>
            </w:pPr>
            <w:r>
              <w:rPr>
                <w:rFonts w:ascii="Arial" w:hAnsi="Arial" w:cs="Arial"/>
                <w:sz w:val="20"/>
              </w:rPr>
              <w:t xml:space="preserve">Pojazd specjalny </w:t>
            </w:r>
          </w:p>
        </w:tc>
      </w:tr>
      <w:tr w:rsidR="004416BF" w:rsidTr="00441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60"/>
        </w:trPr>
        <w:tc>
          <w:tcPr>
            <w:tcW w:w="1888" w:type="dxa"/>
          </w:tcPr>
          <w:p w:rsidR="004416BF" w:rsidRPr="0080591E" w:rsidRDefault="004416BF" w:rsidP="006946BA">
            <w:r w:rsidRPr="0080591E">
              <w:t>Renault</w:t>
            </w:r>
          </w:p>
        </w:tc>
        <w:tc>
          <w:tcPr>
            <w:tcW w:w="1801" w:type="dxa"/>
          </w:tcPr>
          <w:p w:rsidR="004416BF" w:rsidRPr="000C2C8E" w:rsidRDefault="004416BF" w:rsidP="003D4F37">
            <w:r w:rsidRPr="000C2C8E">
              <w:t>TRAFIC</w:t>
            </w:r>
          </w:p>
        </w:tc>
        <w:tc>
          <w:tcPr>
            <w:tcW w:w="2473" w:type="dxa"/>
            <w:vAlign w:val="center"/>
          </w:tcPr>
          <w:p w:rsidR="004416BF" w:rsidRDefault="004416BF">
            <w:pPr>
              <w:jc w:val="center"/>
              <w:rPr>
                <w:rFonts w:ascii="Arial" w:hAnsi="Arial" w:cs="Arial"/>
                <w:sz w:val="20"/>
              </w:rPr>
            </w:pPr>
            <w:r>
              <w:rPr>
                <w:rFonts w:ascii="Arial" w:hAnsi="Arial" w:cs="Arial"/>
                <w:sz w:val="20"/>
              </w:rPr>
              <w:t>VF1JLBHB69 V346437</w:t>
            </w:r>
          </w:p>
        </w:tc>
        <w:tc>
          <w:tcPr>
            <w:tcW w:w="1578" w:type="dxa"/>
            <w:gridSpan w:val="2"/>
            <w:vAlign w:val="center"/>
          </w:tcPr>
          <w:p w:rsidR="004416BF" w:rsidRDefault="004416BF">
            <w:pPr>
              <w:jc w:val="center"/>
              <w:rPr>
                <w:rFonts w:ascii="Arial" w:hAnsi="Arial" w:cs="Arial"/>
                <w:sz w:val="20"/>
              </w:rPr>
            </w:pPr>
            <w:r>
              <w:rPr>
                <w:rFonts w:ascii="Arial" w:hAnsi="Arial" w:cs="Arial"/>
                <w:sz w:val="20"/>
              </w:rPr>
              <w:t>PRA 60XP</w:t>
            </w:r>
          </w:p>
        </w:tc>
        <w:tc>
          <w:tcPr>
            <w:tcW w:w="1548" w:type="dxa"/>
            <w:vAlign w:val="center"/>
          </w:tcPr>
          <w:p w:rsidR="004416BF" w:rsidRDefault="004416BF">
            <w:pPr>
              <w:jc w:val="center"/>
              <w:rPr>
                <w:rFonts w:ascii="Arial" w:hAnsi="Arial" w:cs="Arial"/>
                <w:sz w:val="20"/>
              </w:rPr>
            </w:pPr>
            <w:r>
              <w:rPr>
                <w:rFonts w:ascii="Arial" w:hAnsi="Arial" w:cs="Arial"/>
                <w:sz w:val="20"/>
              </w:rPr>
              <w:t>Pojazd osobowy</w:t>
            </w:r>
          </w:p>
        </w:tc>
      </w:tr>
      <w:tr w:rsidR="004416BF" w:rsidTr="00441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45"/>
        </w:trPr>
        <w:tc>
          <w:tcPr>
            <w:tcW w:w="1888" w:type="dxa"/>
          </w:tcPr>
          <w:p w:rsidR="004416BF" w:rsidRDefault="004416BF" w:rsidP="006946BA">
            <w:proofErr w:type="spellStart"/>
            <w:r w:rsidRPr="0080591E">
              <w:t>FSC-STARACHOWICE</w:t>
            </w:r>
            <w:proofErr w:type="spellEnd"/>
          </w:p>
        </w:tc>
        <w:tc>
          <w:tcPr>
            <w:tcW w:w="1801" w:type="dxa"/>
          </w:tcPr>
          <w:p w:rsidR="004416BF" w:rsidRDefault="004416BF" w:rsidP="003D4F37">
            <w:r w:rsidRPr="000C2C8E">
              <w:t>Star M78/14.227LA-LF</w:t>
            </w:r>
          </w:p>
        </w:tc>
        <w:tc>
          <w:tcPr>
            <w:tcW w:w="2473" w:type="dxa"/>
            <w:vAlign w:val="center"/>
          </w:tcPr>
          <w:p w:rsidR="004416BF" w:rsidRDefault="004416BF">
            <w:pPr>
              <w:jc w:val="center"/>
              <w:rPr>
                <w:rFonts w:ascii="Arial" w:hAnsi="Arial" w:cs="Arial"/>
                <w:sz w:val="20"/>
              </w:rPr>
            </w:pPr>
            <w:r>
              <w:rPr>
                <w:rFonts w:ascii="Arial" w:hAnsi="Arial" w:cs="Arial"/>
                <w:sz w:val="20"/>
              </w:rPr>
              <w:t>SUSM78ZZZ3F001425</w:t>
            </w:r>
          </w:p>
        </w:tc>
        <w:tc>
          <w:tcPr>
            <w:tcW w:w="1578" w:type="dxa"/>
            <w:gridSpan w:val="2"/>
            <w:vAlign w:val="center"/>
          </w:tcPr>
          <w:p w:rsidR="004416BF" w:rsidRDefault="004416BF">
            <w:pPr>
              <w:jc w:val="center"/>
              <w:rPr>
                <w:rFonts w:ascii="Arial" w:hAnsi="Arial" w:cs="Arial"/>
                <w:sz w:val="20"/>
              </w:rPr>
            </w:pPr>
            <w:r>
              <w:rPr>
                <w:rFonts w:ascii="Arial" w:hAnsi="Arial" w:cs="Arial"/>
                <w:sz w:val="20"/>
              </w:rPr>
              <w:t>PRA Y311</w:t>
            </w:r>
          </w:p>
        </w:tc>
        <w:tc>
          <w:tcPr>
            <w:tcW w:w="1548" w:type="dxa"/>
            <w:vAlign w:val="center"/>
          </w:tcPr>
          <w:p w:rsidR="004416BF" w:rsidRDefault="004416BF">
            <w:pPr>
              <w:jc w:val="center"/>
              <w:rPr>
                <w:rFonts w:ascii="Arial" w:hAnsi="Arial" w:cs="Arial"/>
                <w:sz w:val="20"/>
              </w:rPr>
            </w:pPr>
            <w:r>
              <w:rPr>
                <w:rFonts w:ascii="Arial" w:hAnsi="Arial" w:cs="Arial"/>
                <w:b/>
                <w:bCs/>
                <w:color w:val="00B050"/>
                <w:sz w:val="20"/>
              </w:rPr>
              <w:t>Pojazd specjalny/pożarniczy</w:t>
            </w:r>
          </w:p>
        </w:tc>
      </w:tr>
    </w:tbl>
    <w:p w:rsidR="004416BF" w:rsidRPr="001131AC" w:rsidRDefault="004416BF" w:rsidP="004416BF">
      <w:pPr>
        <w:jc w:val="both"/>
        <w:rPr>
          <w:rFonts w:ascii="Tahoma" w:eastAsia="Arial" w:hAnsi="Tahoma" w:cs="Tahoma"/>
          <w:b/>
          <w:bCs/>
          <w:sz w:val="20"/>
        </w:rPr>
      </w:pPr>
    </w:p>
    <w:sectPr w:rsidR="004416BF" w:rsidRPr="001131AC" w:rsidSect="001D2C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2A75"/>
    <w:multiLevelType w:val="multilevel"/>
    <w:tmpl w:val="A11C3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BA7E54"/>
    <w:multiLevelType w:val="hybridMultilevel"/>
    <w:tmpl w:val="824AE5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2D34F93"/>
    <w:multiLevelType w:val="hybridMultilevel"/>
    <w:tmpl w:val="C504C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29044E"/>
    <w:multiLevelType w:val="multilevel"/>
    <w:tmpl w:val="A11C3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4957AA"/>
    <w:multiLevelType w:val="hybridMultilevel"/>
    <w:tmpl w:val="730C2AE0"/>
    <w:lvl w:ilvl="0" w:tplc="F478350C">
      <w:start w:val="2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83721A6"/>
    <w:multiLevelType w:val="hybridMultilevel"/>
    <w:tmpl w:val="7928917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8763590"/>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BB37F46"/>
    <w:multiLevelType w:val="hybridMultilevel"/>
    <w:tmpl w:val="050626C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
    <w:nsid w:val="43037B3E"/>
    <w:multiLevelType w:val="hybridMultilevel"/>
    <w:tmpl w:val="8FECE64A"/>
    <w:lvl w:ilvl="0" w:tplc="04150001">
      <w:start w:val="1"/>
      <w:numFmt w:val="bullet"/>
      <w:lvlText w:val=""/>
      <w:lvlJc w:val="left"/>
      <w:pPr>
        <w:tabs>
          <w:tab w:val="num" w:pos="1068"/>
        </w:tabs>
        <w:ind w:left="1068" w:hanging="360"/>
      </w:pPr>
      <w:rPr>
        <w:rFonts w:ascii="Symbol" w:hAnsi="Symbol" w:hint="default"/>
      </w:r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nsid w:val="48FB1063"/>
    <w:multiLevelType w:val="hybridMultilevel"/>
    <w:tmpl w:val="D06AEAF0"/>
    <w:lvl w:ilvl="0" w:tplc="FFFFFFFF">
      <w:start w:val="1"/>
      <w:numFmt w:val="decimal"/>
      <w:lvlText w:val="%1)"/>
      <w:lvlJc w:val="left"/>
      <w:pPr>
        <w:tabs>
          <w:tab w:val="num" w:pos="720"/>
        </w:tabs>
        <w:ind w:left="720" w:hanging="360"/>
      </w:pPr>
      <w:rPr>
        <w:rFonts w:cs="Times New Roman"/>
      </w:rPr>
    </w:lvl>
    <w:lvl w:ilvl="1" w:tplc="E4E0272A">
      <w:start w:val="6"/>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52827940"/>
    <w:multiLevelType w:val="hybridMultilevel"/>
    <w:tmpl w:val="FDAE9ACA"/>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58643C2A"/>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60946013"/>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695B064B"/>
    <w:multiLevelType w:val="multilevel"/>
    <w:tmpl w:val="A11C3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D04507"/>
    <w:multiLevelType w:val="hybridMultilevel"/>
    <w:tmpl w:val="0A6E94A4"/>
    <w:lvl w:ilvl="0" w:tplc="8964246E">
      <w:start w:val="1"/>
      <w:numFmt w:val="decimal"/>
      <w:lvlText w:val="%1)"/>
      <w:lvlJc w:val="left"/>
      <w:pPr>
        <w:tabs>
          <w:tab w:val="num" w:pos="1003"/>
        </w:tabs>
        <w:ind w:left="926" w:hanging="283"/>
      </w:pPr>
      <w:rPr>
        <w:rFonts w:ascii="Arial Narrow" w:hAnsi="Arial Narrow" w:cs="Times New Roman" w:hint="default"/>
        <w:b w:val="0"/>
        <w:i w:val="0"/>
        <w:sz w:val="22"/>
        <w:u w:val="none"/>
      </w:rPr>
    </w:lvl>
    <w:lvl w:ilvl="1" w:tplc="E446E846">
      <w:start w:val="1"/>
      <w:numFmt w:val="lowerLetter"/>
      <w:lvlText w:val="%2)"/>
      <w:lvlJc w:val="left"/>
      <w:pPr>
        <w:tabs>
          <w:tab w:val="num" w:pos="1800"/>
        </w:tabs>
        <w:ind w:left="1800" w:hanging="360"/>
      </w:pPr>
      <w:rPr>
        <w:rFonts w:ascii="Times New Roman" w:hAnsi="Times New Roman" w:cs="Times New Roman"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
    <w:nsid w:val="7108200A"/>
    <w:multiLevelType w:val="hybridMultilevel"/>
    <w:tmpl w:val="C3B21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D4782D"/>
    <w:multiLevelType w:val="hybridMultilevel"/>
    <w:tmpl w:val="3C9C8AC8"/>
    <w:lvl w:ilvl="0" w:tplc="5A281D8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777B7D2E"/>
    <w:multiLevelType w:val="multilevel"/>
    <w:tmpl w:val="A11C3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EA72C00"/>
    <w:multiLevelType w:val="hybridMultilevel"/>
    <w:tmpl w:val="456A7508"/>
    <w:lvl w:ilvl="0" w:tplc="3956E96A">
      <w:start w:val="1"/>
      <w:numFmt w:val="decimal"/>
      <w:lvlText w:val="%1."/>
      <w:lvlJc w:val="left"/>
      <w:pPr>
        <w:ind w:left="360" w:hanging="360"/>
      </w:pPr>
      <w:rPr>
        <w:rFonts w:eastAsia="Times New Roman" w:cs="Arial"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8"/>
  </w:num>
  <w:num w:numId="2">
    <w:abstractNumId w:val="15"/>
  </w:num>
  <w:num w:numId="3">
    <w:abstractNumId w:val="2"/>
  </w:num>
  <w:num w:numId="4">
    <w:abstractNumId w:val="9"/>
  </w:num>
  <w:num w:numId="5">
    <w:abstractNumId w:val="10"/>
  </w:num>
  <w:num w:numId="6">
    <w:abstractNumId w:val="11"/>
  </w:num>
  <w:num w:numId="7">
    <w:abstractNumId w:val="8"/>
  </w:num>
  <w:num w:numId="8">
    <w:abstractNumId w:val="12"/>
  </w:num>
  <w:num w:numId="9">
    <w:abstractNumId w:val="3"/>
  </w:num>
  <w:num w:numId="10">
    <w:abstractNumId w:val="1"/>
  </w:num>
  <w:num w:numId="11">
    <w:abstractNumId w:val="17"/>
  </w:num>
  <w:num w:numId="12">
    <w:abstractNumId w:val="13"/>
  </w:num>
  <w:num w:numId="13">
    <w:abstractNumId w:val="6"/>
  </w:num>
  <w:num w:numId="14">
    <w:abstractNumId w:val="0"/>
  </w:num>
  <w:num w:numId="15">
    <w:abstractNumId w:val="16"/>
  </w:num>
  <w:num w:numId="16">
    <w:abstractNumId w:val="5"/>
  </w:num>
  <w:num w:numId="17">
    <w:abstractNumId w:val="4"/>
  </w:num>
  <w:num w:numId="18">
    <w:abstractNumId w:val="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59D9"/>
    <w:rsid w:val="00024DE7"/>
    <w:rsid w:val="000707A6"/>
    <w:rsid w:val="00086314"/>
    <w:rsid w:val="000A50BC"/>
    <w:rsid w:val="000B4A15"/>
    <w:rsid w:val="000C6117"/>
    <w:rsid w:val="000E7945"/>
    <w:rsid w:val="000F50FB"/>
    <w:rsid w:val="001131AC"/>
    <w:rsid w:val="001351BA"/>
    <w:rsid w:val="0014154D"/>
    <w:rsid w:val="00144E05"/>
    <w:rsid w:val="0018212B"/>
    <w:rsid w:val="00192FA1"/>
    <w:rsid w:val="00193115"/>
    <w:rsid w:val="001C6713"/>
    <w:rsid w:val="001D2CD7"/>
    <w:rsid w:val="001E3DAE"/>
    <w:rsid w:val="001F3037"/>
    <w:rsid w:val="00235F3E"/>
    <w:rsid w:val="00311F36"/>
    <w:rsid w:val="003145C8"/>
    <w:rsid w:val="00397CBC"/>
    <w:rsid w:val="0040263B"/>
    <w:rsid w:val="00422206"/>
    <w:rsid w:val="00434753"/>
    <w:rsid w:val="004416BF"/>
    <w:rsid w:val="00454C21"/>
    <w:rsid w:val="004574DD"/>
    <w:rsid w:val="00490604"/>
    <w:rsid w:val="004A5F60"/>
    <w:rsid w:val="004B233B"/>
    <w:rsid w:val="00517C8E"/>
    <w:rsid w:val="00567F8D"/>
    <w:rsid w:val="00594815"/>
    <w:rsid w:val="00602604"/>
    <w:rsid w:val="0060476E"/>
    <w:rsid w:val="0060693D"/>
    <w:rsid w:val="006104DA"/>
    <w:rsid w:val="0061230A"/>
    <w:rsid w:val="00640012"/>
    <w:rsid w:val="00661D2E"/>
    <w:rsid w:val="0067252E"/>
    <w:rsid w:val="00674D5C"/>
    <w:rsid w:val="00680FF3"/>
    <w:rsid w:val="006A4449"/>
    <w:rsid w:val="006B7AB2"/>
    <w:rsid w:val="007034B4"/>
    <w:rsid w:val="00753148"/>
    <w:rsid w:val="007948FD"/>
    <w:rsid w:val="007B2DFC"/>
    <w:rsid w:val="007D2608"/>
    <w:rsid w:val="007D78C2"/>
    <w:rsid w:val="00826D0E"/>
    <w:rsid w:val="00832B2A"/>
    <w:rsid w:val="00884798"/>
    <w:rsid w:val="00896ED7"/>
    <w:rsid w:val="008A2B55"/>
    <w:rsid w:val="009817DD"/>
    <w:rsid w:val="009F7418"/>
    <w:rsid w:val="00A00177"/>
    <w:rsid w:val="00A801FC"/>
    <w:rsid w:val="00A869BC"/>
    <w:rsid w:val="00AA0B7D"/>
    <w:rsid w:val="00AD71BA"/>
    <w:rsid w:val="00AE78D1"/>
    <w:rsid w:val="00B26094"/>
    <w:rsid w:val="00B30C03"/>
    <w:rsid w:val="00B35A7F"/>
    <w:rsid w:val="00B70236"/>
    <w:rsid w:val="00BA3A7C"/>
    <w:rsid w:val="00C30B80"/>
    <w:rsid w:val="00C42910"/>
    <w:rsid w:val="00C60DDB"/>
    <w:rsid w:val="00CB2509"/>
    <w:rsid w:val="00CB7286"/>
    <w:rsid w:val="00CE4CAF"/>
    <w:rsid w:val="00D03B1E"/>
    <w:rsid w:val="00D22D97"/>
    <w:rsid w:val="00D427F9"/>
    <w:rsid w:val="00D537AE"/>
    <w:rsid w:val="00D60496"/>
    <w:rsid w:val="00D7457C"/>
    <w:rsid w:val="00D7702A"/>
    <w:rsid w:val="00D7770A"/>
    <w:rsid w:val="00D85C8F"/>
    <w:rsid w:val="00DA59FD"/>
    <w:rsid w:val="00DB4240"/>
    <w:rsid w:val="00DD1446"/>
    <w:rsid w:val="00DE4736"/>
    <w:rsid w:val="00DF53D4"/>
    <w:rsid w:val="00E01CA5"/>
    <w:rsid w:val="00E17DAE"/>
    <w:rsid w:val="00E72F17"/>
    <w:rsid w:val="00E84B7E"/>
    <w:rsid w:val="00F17D71"/>
    <w:rsid w:val="00F359D9"/>
    <w:rsid w:val="00F42459"/>
    <w:rsid w:val="00F5247F"/>
    <w:rsid w:val="00F56283"/>
    <w:rsid w:val="00F7289C"/>
    <w:rsid w:val="00FC703D"/>
    <w:rsid w:val="00FD0DF3"/>
    <w:rsid w:val="00FE6A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59D9"/>
    <w:pPr>
      <w:suppressAutoHyphens/>
      <w:spacing w:after="0" w:line="240" w:lineRule="auto"/>
    </w:pPr>
    <w:rPr>
      <w:rFonts w:ascii="Times New Roman" w:eastAsia="Times New Roman" w:hAnsi="Times New Roman" w:cs="Times New Roman"/>
      <w:sz w:val="24"/>
      <w:szCs w:val="20"/>
    </w:rPr>
  </w:style>
  <w:style w:type="paragraph" w:styleId="Nagwek3">
    <w:name w:val="heading 3"/>
    <w:basedOn w:val="Normalny"/>
    <w:link w:val="Nagwek3Znak"/>
    <w:uiPriority w:val="9"/>
    <w:qFormat/>
    <w:rsid w:val="00DE4736"/>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deks">
    <w:name w:val="Indeks"/>
    <w:basedOn w:val="Normalny"/>
    <w:rsid w:val="00F359D9"/>
    <w:pPr>
      <w:suppressLineNumbers/>
    </w:pPr>
  </w:style>
  <w:style w:type="paragraph" w:customStyle="1" w:styleId="Tekstpodstawowy31">
    <w:name w:val="Tekst podstawowy 31"/>
    <w:basedOn w:val="Normalny"/>
    <w:rsid w:val="00F359D9"/>
    <w:rPr>
      <w:rFonts w:cs="Tahoma"/>
      <w:sz w:val="28"/>
    </w:rPr>
  </w:style>
  <w:style w:type="paragraph" w:styleId="Akapitzlist">
    <w:name w:val="List Paragraph"/>
    <w:basedOn w:val="Normalny"/>
    <w:uiPriority w:val="34"/>
    <w:qFormat/>
    <w:rsid w:val="00E72F17"/>
    <w:pPr>
      <w:suppressAutoHyphens w:val="0"/>
      <w:spacing w:after="200" w:line="276" w:lineRule="auto"/>
      <w:ind w:left="720"/>
      <w:contextualSpacing/>
    </w:pPr>
    <w:rPr>
      <w:rFonts w:asciiTheme="minorHAnsi" w:eastAsiaTheme="minorEastAsia" w:hAnsiTheme="minorHAnsi" w:cstheme="minorBidi"/>
      <w:sz w:val="22"/>
      <w:szCs w:val="22"/>
      <w:lang w:eastAsia="pl-PL"/>
    </w:rPr>
  </w:style>
  <w:style w:type="paragraph" w:customStyle="1" w:styleId="Default">
    <w:name w:val="Default"/>
    <w:rsid w:val="0014154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311F36"/>
    <w:pPr>
      <w:suppressAutoHyphens w:val="0"/>
      <w:spacing w:line="360" w:lineRule="atLeast"/>
      <w:ind w:left="284"/>
      <w:jc w:val="both"/>
    </w:pPr>
    <w:rPr>
      <w:sz w:val="26"/>
      <w:lang w:eastAsia="pl-PL"/>
    </w:rPr>
  </w:style>
  <w:style w:type="character" w:customStyle="1" w:styleId="Tekstpodstawowywcity3Znak">
    <w:name w:val="Tekst podstawowy wcięty 3 Znak"/>
    <w:basedOn w:val="Domylnaczcionkaakapitu"/>
    <w:link w:val="Tekstpodstawowywcity3"/>
    <w:rsid w:val="00311F36"/>
    <w:rPr>
      <w:rFonts w:ascii="Times New Roman" w:eastAsia="Times New Roman" w:hAnsi="Times New Roman" w:cs="Times New Roman"/>
      <w:sz w:val="26"/>
      <w:szCs w:val="20"/>
      <w:lang w:eastAsia="pl-PL"/>
    </w:rPr>
  </w:style>
  <w:style w:type="paragraph" w:styleId="Nagwek">
    <w:name w:val="header"/>
    <w:basedOn w:val="Normalny"/>
    <w:link w:val="NagwekZnak"/>
    <w:rsid w:val="00661D2E"/>
    <w:pPr>
      <w:tabs>
        <w:tab w:val="center" w:pos="4536"/>
        <w:tab w:val="right" w:pos="9072"/>
      </w:tabs>
      <w:suppressAutoHyphens w:val="0"/>
    </w:pPr>
    <w:rPr>
      <w:rFonts w:ascii="Arial" w:hAnsi="Arial" w:cs="Arial"/>
      <w:sz w:val="22"/>
      <w:szCs w:val="24"/>
      <w:lang w:eastAsia="pl-PL"/>
    </w:rPr>
  </w:style>
  <w:style w:type="character" w:customStyle="1" w:styleId="NagwekZnak">
    <w:name w:val="Nagłówek Znak"/>
    <w:basedOn w:val="Domylnaczcionkaakapitu"/>
    <w:link w:val="Nagwek"/>
    <w:rsid w:val="00661D2E"/>
    <w:rPr>
      <w:rFonts w:ascii="Arial" w:eastAsia="Times New Roman" w:hAnsi="Arial" w:cs="Arial"/>
      <w:szCs w:val="24"/>
      <w:lang w:eastAsia="pl-PL"/>
    </w:rPr>
  </w:style>
  <w:style w:type="paragraph" w:styleId="Stopka">
    <w:name w:val="footer"/>
    <w:basedOn w:val="Normalny"/>
    <w:link w:val="StopkaZnak"/>
    <w:semiHidden/>
    <w:rsid w:val="00D537AE"/>
    <w:pPr>
      <w:tabs>
        <w:tab w:val="center" w:pos="4536"/>
        <w:tab w:val="right" w:pos="9072"/>
      </w:tabs>
      <w:suppressAutoHyphens w:val="0"/>
    </w:pPr>
    <w:rPr>
      <w:szCs w:val="24"/>
      <w:lang w:eastAsia="pl-PL"/>
    </w:rPr>
  </w:style>
  <w:style w:type="character" w:customStyle="1" w:styleId="StopkaZnak">
    <w:name w:val="Stopka Znak"/>
    <w:basedOn w:val="Domylnaczcionkaakapitu"/>
    <w:link w:val="Stopka"/>
    <w:semiHidden/>
    <w:rsid w:val="00D537AE"/>
    <w:rPr>
      <w:rFonts w:ascii="Times New Roman" w:eastAsia="Times New Roman" w:hAnsi="Times New Roman" w:cs="Times New Roman"/>
      <w:sz w:val="24"/>
      <w:szCs w:val="24"/>
      <w:lang w:eastAsia="pl-PL"/>
    </w:rPr>
  </w:style>
  <w:style w:type="character" w:customStyle="1" w:styleId="object">
    <w:name w:val="object"/>
    <w:basedOn w:val="Domylnaczcionkaakapitu"/>
    <w:rsid w:val="00DE4736"/>
  </w:style>
  <w:style w:type="character" w:customStyle="1" w:styleId="Nagwek3Znak">
    <w:name w:val="Nagłówek 3 Znak"/>
    <w:basedOn w:val="Domylnaczcionkaakapitu"/>
    <w:link w:val="Nagwek3"/>
    <w:uiPriority w:val="9"/>
    <w:rsid w:val="00DE4736"/>
    <w:rPr>
      <w:rFonts w:ascii="Times New Roman" w:eastAsia="Times New Roman" w:hAnsi="Times New Roman" w:cs="Times New Roman"/>
      <w:b/>
      <w:bCs/>
      <w:sz w:val="27"/>
      <w:szCs w:val="27"/>
      <w:lang w:eastAsia="pl-PL"/>
    </w:rPr>
  </w:style>
  <w:style w:type="paragraph" w:styleId="Wcicienormalne">
    <w:name w:val="Normal Indent"/>
    <w:basedOn w:val="Normalny"/>
    <w:uiPriority w:val="99"/>
    <w:semiHidden/>
    <w:unhideWhenUsed/>
    <w:rsid w:val="00DE4736"/>
    <w:pPr>
      <w:suppressAutoHyphens w:val="0"/>
      <w:spacing w:before="100" w:beforeAutospacing="1" w:after="100" w:afterAutospacing="1"/>
    </w:pPr>
    <w:rPr>
      <w:szCs w:val="24"/>
      <w:lang w:eastAsia="pl-PL"/>
    </w:rPr>
  </w:style>
  <w:style w:type="table" w:styleId="Tabela-Siatka">
    <w:name w:val="Table Grid"/>
    <w:basedOn w:val="Standardowy"/>
    <w:uiPriority w:val="59"/>
    <w:rsid w:val="004416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1835262">
      <w:bodyDiv w:val="1"/>
      <w:marLeft w:val="0"/>
      <w:marRight w:val="0"/>
      <w:marTop w:val="0"/>
      <w:marBottom w:val="0"/>
      <w:divBdr>
        <w:top w:val="none" w:sz="0" w:space="0" w:color="auto"/>
        <w:left w:val="none" w:sz="0" w:space="0" w:color="auto"/>
        <w:bottom w:val="none" w:sz="0" w:space="0" w:color="auto"/>
        <w:right w:val="none" w:sz="0" w:space="0" w:color="auto"/>
      </w:divBdr>
    </w:div>
    <w:div w:id="348682585">
      <w:bodyDiv w:val="1"/>
      <w:marLeft w:val="0"/>
      <w:marRight w:val="0"/>
      <w:marTop w:val="0"/>
      <w:marBottom w:val="0"/>
      <w:divBdr>
        <w:top w:val="none" w:sz="0" w:space="0" w:color="auto"/>
        <w:left w:val="none" w:sz="0" w:space="0" w:color="auto"/>
        <w:bottom w:val="none" w:sz="0" w:space="0" w:color="auto"/>
        <w:right w:val="none" w:sz="0" w:space="0" w:color="auto"/>
      </w:divBdr>
      <w:divsChild>
        <w:div w:id="306671881">
          <w:marLeft w:val="0"/>
          <w:marRight w:val="0"/>
          <w:marTop w:val="0"/>
          <w:marBottom w:val="0"/>
          <w:divBdr>
            <w:top w:val="none" w:sz="0" w:space="0" w:color="auto"/>
            <w:left w:val="none" w:sz="0" w:space="0" w:color="auto"/>
            <w:bottom w:val="none" w:sz="0" w:space="0" w:color="auto"/>
            <w:right w:val="none" w:sz="0" w:space="0" w:color="auto"/>
          </w:divBdr>
        </w:div>
        <w:div w:id="508451173">
          <w:marLeft w:val="0"/>
          <w:marRight w:val="0"/>
          <w:marTop w:val="0"/>
          <w:marBottom w:val="0"/>
          <w:divBdr>
            <w:top w:val="none" w:sz="0" w:space="0" w:color="auto"/>
            <w:left w:val="none" w:sz="0" w:space="0" w:color="auto"/>
            <w:bottom w:val="none" w:sz="0" w:space="0" w:color="auto"/>
            <w:right w:val="none" w:sz="0" w:space="0" w:color="auto"/>
          </w:divBdr>
        </w:div>
      </w:divsChild>
    </w:div>
    <w:div w:id="739518364">
      <w:bodyDiv w:val="1"/>
      <w:marLeft w:val="0"/>
      <w:marRight w:val="0"/>
      <w:marTop w:val="0"/>
      <w:marBottom w:val="0"/>
      <w:divBdr>
        <w:top w:val="none" w:sz="0" w:space="0" w:color="auto"/>
        <w:left w:val="none" w:sz="0" w:space="0" w:color="auto"/>
        <w:bottom w:val="none" w:sz="0" w:space="0" w:color="auto"/>
        <w:right w:val="none" w:sz="0" w:space="0" w:color="auto"/>
      </w:divBdr>
      <w:divsChild>
        <w:div w:id="376708288">
          <w:marLeft w:val="0"/>
          <w:marRight w:val="0"/>
          <w:marTop w:val="0"/>
          <w:marBottom w:val="0"/>
          <w:divBdr>
            <w:top w:val="none" w:sz="0" w:space="0" w:color="auto"/>
            <w:left w:val="none" w:sz="0" w:space="0" w:color="auto"/>
            <w:bottom w:val="none" w:sz="0" w:space="0" w:color="auto"/>
            <w:right w:val="none" w:sz="0" w:space="0" w:color="auto"/>
          </w:divBdr>
        </w:div>
        <w:div w:id="189337736">
          <w:marLeft w:val="0"/>
          <w:marRight w:val="0"/>
          <w:marTop w:val="0"/>
          <w:marBottom w:val="0"/>
          <w:divBdr>
            <w:top w:val="none" w:sz="0" w:space="0" w:color="auto"/>
            <w:left w:val="none" w:sz="0" w:space="0" w:color="auto"/>
            <w:bottom w:val="none" w:sz="0" w:space="0" w:color="auto"/>
            <w:right w:val="none" w:sz="0" w:space="0" w:color="auto"/>
          </w:divBdr>
        </w:div>
      </w:divsChild>
    </w:div>
    <w:div w:id="1082020985">
      <w:bodyDiv w:val="1"/>
      <w:marLeft w:val="0"/>
      <w:marRight w:val="0"/>
      <w:marTop w:val="0"/>
      <w:marBottom w:val="0"/>
      <w:divBdr>
        <w:top w:val="none" w:sz="0" w:space="0" w:color="auto"/>
        <w:left w:val="none" w:sz="0" w:space="0" w:color="auto"/>
        <w:bottom w:val="none" w:sz="0" w:space="0" w:color="auto"/>
        <w:right w:val="none" w:sz="0" w:space="0" w:color="auto"/>
      </w:divBdr>
    </w:div>
    <w:div w:id="1300766842">
      <w:bodyDiv w:val="1"/>
      <w:marLeft w:val="0"/>
      <w:marRight w:val="0"/>
      <w:marTop w:val="0"/>
      <w:marBottom w:val="0"/>
      <w:divBdr>
        <w:top w:val="none" w:sz="0" w:space="0" w:color="auto"/>
        <w:left w:val="none" w:sz="0" w:space="0" w:color="auto"/>
        <w:bottom w:val="none" w:sz="0" w:space="0" w:color="auto"/>
        <w:right w:val="none" w:sz="0" w:space="0" w:color="auto"/>
      </w:divBdr>
    </w:div>
    <w:div w:id="1431317351">
      <w:bodyDiv w:val="1"/>
      <w:marLeft w:val="0"/>
      <w:marRight w:val="0"/>
      <w:marTop w:val="0"/>
      <w:marBottom w:val="0"/>
      <w:divBdr>
        <w:top w:val="none" w:sz="0" w:space="0" w:color="auto"/>
        <w:left w:val="none" w:sz="0" w:space="0" w:color="auto"/>
        <w:bottom w:val="none" w:sz="0" w:space="0" w:color="auto"/>
        <w:right w:val="none" w:sz="0" w:space="0" w:color="auto"/>
      </w:divBdr>
    </w:div>
    <w:div w:id="1519081780">
      <w:bodyDiv w:val="1"/>
      <w:marLeft w:val="0"/>
      <w:marRight w:val="0"/>
      <w:marTop w:val="0"/>
      <w:marBottom w:val="0"/>
      <w:divBdr>
        <w:top w:val="none" w:sz="0" w:space="0" w:color="auto"/>
        <w:left w:val="none" w:sz="0" w:space="0" w:color="auto"/>
        <w:bottom w:val="none" w:sz="0" w:space="0" w:color="auto"/>
        <w:right w:val="none" w:sz="0" w:space="0" w:color="auto"/>
      </w:divBdr>
    </w:div>
    <w:div w:id="1734936097">
      <w:bodyDiv w:val="1"/>
      <w:marLeft w:val="0"/>
      <w:marRight w:val="0"/>
      <w:marTop w:val="0"/>
      <w:marBottom w:val="0"/>
      <w:divBdr>
        <w:top w:val="none" w:sz="0" w:space="0" w:color="auto"/>
        <w:left w:val="none" w:sz="0" w:space="0" w:color="auto"/>
        <w:bottom w:val="none" w:sz="0" w:space="0" w:color="auto"/>
        <w:right w:val="none" w:sz="0" w:space="0" w:color="auto"/>
      </w:divBdr>
    </w:div>
    <w:div w:id="1744062296">
      <w:bodyDiv w:val="1"/>
      <w:marLeft w:val="0"/>
      <w:marRight w:val="0"/>
      <w:marTop w:val="0"/>
      <w:marBottom w:val="0"/>
      <w:divBdr>
        <w:top w:val="none" w:sz="0" w:space="0" w:color="auto"/>
        <w:left w:val="none" w:sz="0" w:space="0" w:color="auto"/>
        <w:bottom w:val="none" w:sz="0" w:space="0" w:color="auto"/>
        <w:right w:val="none" w:sz="0" w:space="0" w:color="auto"/>
      </w:divBdr>
    </w:div>
    <w:div w:id="1751079687">
      <w:bodyDiv w:val="1"/>
      <w:marLeft w:val="0"/>
      <w:marRight w:val="0"/>
      <w:marTop w:val="0"/>
      <w:marBottom w:val="0"/>
      <w:divBdr>
        <w:top w:val="none" w:sz="0" w:space="0" w:color="auto"/>
        <w:left w:val="none" w:sz="0" w:space="0" w:color="auto"/>
        <w:bottom w:val="none" w:sz="0" w:space="0" w:color="auto"/>
        <w:right w:val="none" w:sz="0" w:space="0" w:color="auto"/>
      </w:divBdr>
    </w:div>
    <w:div w:id="1806585845">
      <w:bodyDiv w:val="1"/>
      <w:marLeft w:val="0"/>
      <w:marRight w:val="0"/>
      <w:marTop w:val="0"/>
      <w:marBottom w:val="0"/>
      <w:divBdr>
        <w:top w:val="none" w:sz="0" w:space="0" w:color="auto"/>
        <w:left w:val="none" w:sz="0" w:space="0" w:color="auto"/>
        <w:bottom w:val="none" w:sz="0" w:space="0" w:color="auto"/>
        <w:right w:val="none" w:sz="0" w:space="0" w:color="auto"/>
      </w:divBdr>
    </w:div>
    <w:div w:id="20104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A9255-2599-4D99-926D-D8612EBA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1387</Words>
  <Characters>8325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dawid.leszczynski</dc:creator>
  <cp:lastModifiedBy>umig</cp:lastModifiedBy>
  <cp:revision>2</cp:revision>
  <cp:lastPrinted>2014-10-28T11:18:00Z</cp:lastPrinted>
  <dcterms:created xsi:type="dcterms:W3CDTF">2014-12-04T12:36:00Z</dcterms:created>
  <dcterms:modified xsi:type="dcterms:W3CDTF">2014-12-04T12:36:00Z</dcterms:modified>
</cp:coreProperties>
</file>