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07" w:rsidRPr="00754EC7" w:rsidRDefault="00E81907" w:rsidP="00E81907">
      <w:pPr>
        <w:rPr>
          <w:rFonts w:ascii="Arial" w:hAnsi="Arial" w:cs="Arial"/>
          <w:sz w:val="20"/>
          <w:szCs w:val="20"/>
        </w:rPr>
      </w:pPr>
      <w:r w:rsidRPr="00754EC7">
        <w:rPr>
          <w:rFonts w:ascii="Arial" w:hAnsi="Arial" w:cs="Arial"/>
          <w:sz w:val="20"/>
          <w:szCs w:val="20"/>
        </w:rPr>
        <w:t xml:space="preserve">Gmina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  <w:t xml:space="preserve"> 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>,</w:t>
      </w:r>
      <w:r w:rsidR="00C80C46">
        <w:rPr>
          <w:rFonts w:ascii="Arial" w:hAnsi="Arial" w:cs="Arial"/>
          <w:sz w:val="20"/>
          <w:szCs w:val="20"/>
        </w:rPr>
        <w:t>02</w:t>
      </w:r>
      <w:r w:rsidRPr="00754EC7">
        <w:rPr>
          <w:rFonts w:ascii="Arial" w:hAnsi="Arial" w:cs="Arial"/>
          <w:sz w:val="20"/>
          <w:szCs w:val="20"/>
        </w:rPr>
        <w:t>.1</w:t>
      </w:r>
      <w:r w:rsidR="00C80C46">
        <w:rPr>
          <w:rFonts w:ascii="Arial" w:hAnsi="Arial" w:cs="Arial"/>
          <w:sz w:val="20"/>
          <w:szCs w:val="20"/>
        </w:rPr>
        <w:t>2</w:t>
      </w:r>
      <w:r w:rsidRPr="00754EC7">
        <w:rPr>
          <w:rFonts w:ascii="Arial" w:hAnsi="Arial" w:cs="Arial"/>
          <w:sz w:val="20"/>
          <w:szCs w:val="20"/>
        </w:rPr>
        <w:t>.2014 r.</w:t>
      </w:r>
    </w:p>
    <w:p w:rsidR="00E81907" w:rsidRPr="00754EC7" w:rsidRDefault="00E81907" w:rsidP="00E81907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81907" w:rsidRPr="00754EC7" w:rsidRDefault="00E81907" w:rsidP="00754EC7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54EC7">
        <w:rPr>
          <w:rFonts w:ascii="Arial" w:hAnsi="Arial" w:cs="Arial"/>
          <w:b/>
          <w:bCs/>
          <w:i/>
          <w:iCs/>
          <w:sz w:val="20"/>
          <w:szCs w:val="20"/>
        </w:rPr>
        <w:t>Do wszystkich Wykonawców</w:t>
      </w:r>
    </w:p>
    <w:p w:rsidR="00E81907" w:rsidRPr="00754EC7" w:rsidRDefault="00E81907" w:rsidP="00E81907">
      <w:pPr>
        <w:ind w:firstLine="5580"/>
        <w:jc w:val="both"/>
        <w:rPr>
          <w:rFonts w:ascii="Arial" w:hAnsi="Arial" w:cs="Arial"/>
          <w:b/>
          <w:bCs/>
          <w:sz w:val="20"/>
          <w:szCs w:val="20"/>
        </w:rPr>
      </w:pPr>
    </w:p>
    <w:p w:rsidR="00E81907" w:rsidRPr="00754EC7" w:rsidRDefault="00E81907" w:rsidP="00E81907">
      <w:pPr>
        <w:pStyle w:val="Bezodstpw"/>
        <w:ind w:left="1425" w:hanging="1425"/>
        <w:rPr>
          <w:rFonts w:ascii="Arial" w:hAnsi="Arial" w:cs="Arial"/>
          <w:b/>
          <w:bCs/>
          <w:sz w:val="20"/>
          <w:szCs w:val="20"/>
        </w:rPr>
      </w:pPr>
      <w:r w:rsidRPr="00754EC7">
        <w:rPr>
          <w:rFonts w:ascii="Arial" w:hAnsi="Arial" w:cs="Arial"/>
          <w:sz w:val="20"/>
          <w:szCs w:val="20"/>
        </w:rPr>
        <w:t xml:space="preserve">Dotyczy: </w:t>
      </w:r>
      <w:r w:rsidRPr="00754EC7">
        <w:rPr>
          <w:rFonts w:ascii="Arial" w:hAnsi="Arial" w:cs="Arial"/>
          <w:sz w:val="20"/>
          <w:szCs w:val="20"/>
        </w:rPr>
        <w:tab/>
        <w:t xml:space="preserve">Specyfikacji Istotnych Warunków Zamówienia dotyczącej </w:t>
      </w:r>
      <w:r w:rsidRPr="00754EC7">
        <w:rPr>
          <w:rStyle w:val="Pogrubienie"/>
          <w:rFonts w:ascii="Arial" w:hAnsi="Arial" w:cs="Arial"/>
          <w:b w:val="0"/>
          <w:bCs w:val="0"/>
          <w:sz w:val="20"/>
          <w:szCs w:val="20"/>
        </w:rPr>
        <w:t>Kompleksowego ubezpieczenia Zamawiającego –Gmin</w:t>
      </w:r>
      <w:r w:rsidR="00936730">
        <w:rPr>
          <w:rStyle w:val="Pogrubienie"/>
          <w:rFonts w:ascii="Arial" w:hAnsi="Arial" w:cs="Arial"/>
          <w:b w:val="0"/>
          <w:bCs w:val="0"/>
          <w:sz w:val="20"/>
          <w:szCs w:val="20"/>
        </w:rPr>
        <w:t>y</w:t>
      </w:r>
      <w:r w:rsidRPr="00754EC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80C46">
        <w:rPr>
          <w:rStyle w:val="Pogrubienie"/>
          <w:rFonts w:ascii="Arial" w:hAnsi="Arial" w:cs="Arial"/>
          <w:b w:val="0"/>
          <w:bCs w:val="0"/>
          <w:sz w:val="20"/>
          <w:szCs w:val="20"/>
        </w:rPr>
        <w:t>Jutrosin</w:t>
      </w:r>
    </w:p>
    <w:p w:rsidR="00E81907" w:rsidRPr="00754EC7" w:rsidRDefault="00C80C46" w:rsidP="00E81907">
      <w:pPr>
        <w:pStyle w:val="Bezodstpw"/>
        <w:ind w:left="1425" w:hanging="7"/>
        <w:rPr>
          <w:rFonts w:ascii="Arial" w:hAnsi="Arial" w:cs="Arial"/>
          <w:b/>
          <w:bCs/>
          <w:sz w:val="20"/>
          <w:szCs w:val="20"/>
        </w:rPr>
      </w:pPr>
      <w:r w:rsidRPr="00C80C46">
        <w:rPr>
          <w:rFonts w:ascii="Arial" w:hAnsi="Arial" w:cs="Arial"/>
          <w:b/>
          <w:bCs/>
          <w:sz w:val="20"/>
          <w:szCs w:val="20"/>
        </w:rPr>
        <w:t>Numer ogłoszenia w BZP : 249657 - 2014</w:t>
      </w:r>
    </w:p>
    <w:p w:rsidR="00E81907" w:rsidRPr="00754EC7" w:rsidRDefault="00E81907" w:rsidP="00E81907">
      <w:pPr>
        <w:pStyle w:val="Bezodstpw"/>
        <w:ind w:left="1425" w:hanging="7"/>
        <w:rPr>
          <w:rFonts w:ascii="Arial" w:hAnsi="Arial" w:cs="Arial"/>
          <w:b/>
          <w:bCs/>
          <w:sz w:val="20"/>
          <w:szCs w:val="20"/>
        </w:rPr>
      </w:pPr>
    </w:p>
    <w:p w:rsidR="00E81907" w:rsidRPr="00754EC7" w:rsidRDefault="00E81907" w:rsidP="00E81907">
      <w:pPr>
        <w:jc w:val="center"/>
        <w:rPr>
          <w:rFonts w:ascii="Arial" w:hAnsi="Arial" w:cs="Arial"/>
          <w:b/>
          <w:sz w:val="20"/>
          <w:szCs w:val="20"/>
        </w:rPr>
      </w:pPr>
      <w:r w:rsidRPr="00754EC7">
        <w:rPr>
          <w:rFonts w:ascii="Arial" w:hAnsi="Arial" w:cs="Arial"/>
          <w:b/>
          <w:sz w:val="20"/>
          <w:szCs w:val="20"/>
        </w:rPr>
        <w:t>INFORMACJA O ZMIANIE TREŚCI SPECYFIKACJI ISTOTNYCH WARUNKÓW ZAMÓWIENIA</w:t>
      </w:r>
    </w:p>
    <w:p w:rsidR="00E81907" w:rsidRPr="00754EC7" w:rsidRDefault="00E81907" w:rsidP="00E81907">
      <w:pPr>
        <w:jc w:val="both"/>
        <w:rPr>
          <w:rFonts w:ascii="Arial" w:hAnsi="Arial" w:cs="Arial"/>
          <w:sz w:val="20"/>
          <w:szCs w:val="20"/>
        </w:rPr>
      </w:pPr>
      <w:r w:rsidRPr="00754EC7">
        <w:rPr>
          <w:rFonts w:ascii="Arial" w:hAnsi="Arial" w:cs="Arial"/>
          <w:sz w:val="20"/>
          <w:szCs w:val="20"/>
        </w:rPr>
        <w:t xml:space="preserve">Działając na podstawie art. 38 ust. 4 ustawy z dnia: 29 stycznia 2004 r. Prawo zamówień publicznych </w:t>
      </w:r>
      <w:r w:rsidRPr="00754EC7">
        <w:rPr>
          <w:rFonts w:ascii="Arial" w:hAnsi="Arial" w:cs="Arial"/>
          <w:color w:val="000000"/>
          <w:sz w:val="20"/>
          <w:szCs w:val="20"/>
        </w:rPr>
        <w:t xml:space="preserve">(Dz. U. z 2013 r. poz. 907 z </w:t>
      </w:r>
      <w:proofErr w:type="spellStart"/>
      <w:r w:rsidRPr="00754EC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54EC7">
        <w:rPr>
          <w:rFonts w:ascii="Arial" w:hAnsi="Arial" w:cs="Arial"/>
          <w:color w:val="000000"/>
          <w:sz w:val="20"/>
          <w:szCs w:val="20"/>
        </w:rPr>
        <w:t>.</w:t>
      </w:r>
      <w:r w:rsidR="00C80C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4EC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C80C46">
        <w:rPr>
          <w:rFonts w:ascii="Arial" w:hAnsi="Arial" w:cs="Arial"/>
          <w:color w:val="000000"/>
          <w:sz w:val="20"/>
          <w:szCs w:val="20"/>
        </w:rPr>
        <w:t xml:space="preserve"> oraz 2014 r. </w:t>
      </w:r>
      <w:proofErr w:type="spellStart"/>
      <w:r w:rsidR="00C80C46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="00C80C46">
        <w:rPr>
          <w:rFonts w:ascii="Arial" w:hAnsi="Arial" w:cs="Arial"/>
          <w:color w:val="000000"/>
          <w:sz w:val="20"/>
          <w:szCs w:val="20"/>
        </w:rPr>
        <w:t xml:space="preserve">, 423 </w:t>
      </w:r>
      <w:proofErr w:type="spellStart"/>
      <w:r w:rsidR="00C80C46" w:rsidRPr="00754EC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80C46" w:rsidRPr="00754EC7">
        <w:rPr>
          <w:rFonts w:ascii="Arial" w:hAnsi="Arial" w:cs="Arial"/>
          <w:color w:val="000000"/>
          <w:sz w:val="20"/>
          <w:szCs w:val="20"/>
        </w:rPr>
        <w:t>.</w:t>
      </w:r>
      <w:r w:rsidR="00C80C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80C46" w:rsidRPr="00754EC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754EC7">
        <w:rPr>
          <w:rFonts w:ascii="Arial" w:hAnsi="Arial" w:cs="Arial"/>
          <w:color w:val="000000"/>
          <w:sz w:val="20"/>
          <w:szCs w:val="20"/>
        </w:rPr>
        <w:t>)</w:t>
      </w:r>
      <w:r w:rsidRPr="00754EC7">
        <w:rPr>
          <w:rFonts w:ascii="Arial" w:hAnsi="Arial" w:cs="Arial"/>
          <w:sz w:val="20"/>
          <w:szCs w:val="20"/>
        </w:rPr>
        <w:t xml:space="preserve"> Zamawiający – Gmina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 xml:space="preserve"> zmienia treść specyfikacji istotnych warunków zamówienia w postępowaniu na realizację zadania: „Kompleksowe ubezpieczenie mienia i odpowiedzialności Zamawiającego”. </w:t>
      </w:r>
    </w:p>
    <w:p w:rsidR="00E81907" w:rsidRPr="00754EC7" w:rsidRDefault="00E81907" w:rsidP="00E81907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4EC7">
        <w:rPr>
          <w:rFonts w:ascii="Arial" w:hAnsi="Arial" w:cs="Arial"/>
          <w:sz w:val="20"/>
          <w:szCs w:val="20"/>
        </w:rPr>
        <w:t xml:space="preserve">Zamawiający zmienia treść specyfikacji istotnych warunków zamówienia: </w:t>
      </w:r>
    </w:p>
    <w:p w:rsidR="00850A5B" w:rsidRPr="00754EC7" w:rsidRDefault="00850A5B">
      <w:pPr>
        <w:rPr>
          <w:rFonts w:ascii="Arial" w:hAnsi="Arial" w:cs="Arial"/>
          <w:sz w:val="20"/>
          <w:szCs w:val="20"/>
        </w:rPr>
      </w:pPr>
    </w:p>
    <w:p w:rsidR="00E81907" w:rsidRPr="00754EC7" w:rsidRDefault="00E81907" w:rsidP="00E81907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754EC7">
        <w:rPr>
          <w:rFonts w:ascii="Arial" w:hAnsi="Arial" w:cs="Arial"/>
          <w:b/>
          <w:sz w:val="20"/>
          <w:szCs w:val="20"/>
          <w:u w:val="single"/>
        </w:rPr>
        <w:t xml:space="preserve">Punkt </w:t>
      </w:r>
      <w:r w:rsidR="00C80C46">
        <w:rPr>
          <w:rFonts w:ascii="Arial" w:hAnsi="Arial" w:cs="Arial"/>
          <w:b/>
          <w:sz w:val="20"/>
          <w:szCs w:val="20"/>
          <w:u w:val="single"/>
        </w:rPr>
        <w:t>11</w:t>
      </w:r>
      <w:r w:rsidRPr="00754EC7">
        <w:rPr>
          <w:rFonts w:ascii="Arial" w:hAnsi="Arial" w:cs="Arial"/>
          <w:b/>
          <w:sz w:val="20"/>
          <w:szCs w:val="20"/>
          <w:u w:val="single"/>
        </w:rPr>
        <w:t xml:space="preserve"> w Specyfikacji  Istotnych Warunków Zamówienia – </w:t>
      </w:r>
      <w:r w:rsidR="00C80C46" w:rsidRPr="00C80C46">
        <w:rPr>
          <w:rFonts w:ascii="Arial" w:hAnsi="Arial" w:cs="Arial"/>
          <w:b/>
          <w:sz w:val="20"/>
          <w:szCs w:val="20"/>
          <w:u w:val="single"/>
        </w:rPr>
        <w:t>OPIS SPOSOBU UDZIELANIA WYJAŚNIEŃ DOTYCZĄCYCH SIWZ ORAZ OŚWIADCZENIE, CZY ZAMIERZA</w:t>
      </w:r>
      <w:r w:rsidR="00C80C46">
        <w:rPr>
          <w:rFonts w:ascii="Arial" w:hAnsi="Arial" w:cs="Arial"/>
          <w:b/>
          <w:sz w:val="20"/>
          <w:szCs w:val="20"/>
          <w:u w:val="single"/>
        </w:rPr>
        <w:t xml:space="preserve"> SIĘ ZWOŁAĆ ZEBRANIE WYKONAWCÓW z</w:t>
      </w:r>
      <w:r w:rsidRPr="00754EC7">
        <w:rPr>
          <w:rFonts w:ascii="Arial" w:hAnsi="Arial" w:cs="Arial"/>
          <w:b/>
          <w:sz w:val="20"/>
          <w:szCs w:val="20"/>
          <w:u w:val="single"/>
        </w:rPr>
        <w:t>:</w:t>
      </w:r>
    </w:p>
    <w:p w:rsidR="00C80C46" w:rsidRPr="00164EFF" w:rsidRDefault="00C80C46" w:rsidP="00C80C46">
      <w:pPr>
        <w:ind w:left="993" w:hanging="567"/>
        <w:jc w:val="both"/>
        <w:rPr>
          <w:rFonts w:ascii="Tahoma" w:hAnsi="Tahoma" w:cs="Tahoma"/>
          <w:b/>
          <w:u w:val="single"/>
        </w:rPr>
      </w:pPr>
      <w:r w:rsidRPr="00E515FB">
        <w:rPr>
          <w:rFonts w:ascii="Tahoma" w:hAnsi="Tahoma" w:cs="Tahoma"/>
        </w:rPr>
        <w:t xml:space="preserve">11.1 </w:t>
      </w:r>
      <w:r w:rsidRPr="00E515FB">
        <w:rPr>
          <w:rFonts w:ascii="Tahoma" w:hAnsi="Tahoma" w:cs="Tahoma"/>
        </w:rPr>
        <w:tab/>
        <w:t xml:space="preserve">Wykonawca może zwrócić się do Zamawiającego o wyjaśnienie treści SIWZ, kierując swoje zapytania </w:t>
      </w:r>
      <w:r w:rsidRPr="00E515FB">
        <w:rPr>
          <w:rFonts w:ascii="Tahoma" w:hAnsi="Tahoma" w:cs="Tahoma"/>
          <w:i/>
          <w:u w:val="single"/>
        </w:rPr>
        <w:t xml:space="preserve">na piśmie, </w:t>
      </w:r>
      <w:proofErr w:type="spellStart"/>
      <w:r w:rsidRPr="00E515FB">
        <w:rPr>
          <w:rFonts w:ascii="Tahoma" w:hAnsi="Tahoma" w:cs="Tahoma"/>
          <w:i/>
          <w:u w:val="single"/>
        </w:rPr>
        <w:t>faxem</w:t>
      </w:r>
      <w:proofErr w:type="spellEnd"/>
      <w:r w:rsidRPr="00E515FB">
        <w:rPr>
          <w:rFonts w:ascii="Tahoma" w:hAnsi="Tahoma" w:cs="Tahoma"/>
          <w:i/>
          <w:u w:val="single"/>
        </w:rPr>
        <w:t xml:space="preserve"> lub drogą elektroniczną do </w:t>
      </w:r>
      <w:proofErr w:type="spellStart"/>
      <w:r w:rsidRPr="00E515FB">
        <w:rPr>
          <w:rFonts w:ascii="Tahoma" w:hAnsi="Tahoma" w:cs="Tahoma"/>
          <w:i/>
          <w:u w:val="single"/>
        </w:rPr>
        <w:t>Zamawiajacego</w:t>
      </w:r>
      <w:proofErr w:type="spellEnd"/>
      <w:r w:rsidRPr="00E515FB">
        <w:rPr>
          <w:rFonts w:ascii="Tahoma" w:hAnsi="Tahoma" w:cs="Tahoma"/>
          <w:i/>
        </w:rPr>
        <w:t>.</w:t>
      </w:r>
      <w:r w:rsidRPr="00E515FB">
        <w:rPr>
          <w:rFonts w:ascii="Tahoma" w:hAnsi="Tahoma" w:cs="Tahoma"/>
        </w:rPr>
        <w:t xml:space="preserve"> Zamawiający jest obowiązany udzielić wyjaśnień niezwłocznie, jednak nie później niż</w:t>
      </w:r>
      <w:r w:rsidRPr="008C7C9A">
        <w:rPr>
          <w:rFonts w:ascii="Tahoma" w:hAnsi="Tahoma" w:cs="Tahoma"/>
        </w:rPr>
        <w:t xml:space="preserve"> na 2 dni przed u</w:t>
      </w:r>
      <w:r>
        <w:rPr>
          <w:rFonts w:ascii="Tahoma" w:hAnsi="Tahoma" w:cs="Tahoma"/>
        </w:rPr>
        <w:t>pływem terminu składania ofert</w:t>
      </w:r>
      <w:r w:rsidRPr="008C7C9A">
        <w:rPr>
          <w:rFonts w:ascii="Tahoma" w:hAnsi="Tahoma" w:cs="Tahoma"/>
        </w:rPr>
        <w:t xml:space="preserve">, pod warunkiem, że wniosek o wyjaśnienie SIWZ wpłynął do </w:t>
      </w:r>
      <w:r w:rsidRPr="004540A5">
        <w:rPr>
          <w:rFonts w:ascii="Tahoma" w:hAnsi="Tahoma" w:cs="Tahoma"/>
        </w:rPr>
        <w:t>Zamawiającego nie później niż do końca dnia, w którym upływa połowa wyznaczonego terminu składania ofert (art. 38 ust. 1 Ustawy).</w:t>
      </w:r>
      <w:r>
        <w:rPr>
          <w:rFonts w:ascii="Tahoma" w:hAnsi="Tahoma" w:cs="Tahoma"/>
        </w:rPr>
        <w:t xml:space="preserve"> </w:t>
      </w:r>
      <w:r w:rsidRPr="00063D16">
        <w:rPr>
          <w:rFonts w:ascii="Tahoma" w:hAnsi="Tahoma" w:cs="Tahoma"/>
          <w:b/>
          <w:u w:val="single"/>
        </w:rPr>
        <w:t xml:space="preserve">Połowa terminu składania ofert upływa w dniu </w:t>
      </w:r>
      <w:r>
        <w:rPr>
          <w:rFonts w:ascii="Tahoma" w:hAnsi="Tahoma" w:cs="Tahoma"/>
          <w:b/>
          <w:u w:val="single"/>
        </w:rPr>
        <w:t>08.12.2014</w:t>
      </w:r>
    </w:p>
    <w:p w:rsidR="00E81907" w:rsidRPr="00754EC7" w:rsidRDefault="00E81907" w:rsidP="00E81907">
      <w:pPr>
        <w:pStyle w:val="Akapitzlist"/>
        <w:rPr>
          <w:rFonts w:ascii="Arial" w:hAnsi="Arial" w:cs="Arial"/>
          <w:sz w:val="20"/>
          <w:szCs w:val="20"/>
        </w:rPr>
      </w:pPr>
    </w:p>
    <w:p w:rsidR="00E81907" w:rsidRPr="00754EC7" w:rsidRDefault="00E81907" w:rsidP="00E81907">
      <w:pPr>
        <w:pStyle w:val="Akapitzlist"/>
        <w:rPr>
          <w:rFonts w:ascii="Arial" w:hAnsi="Arial" w:cs="Arial"/>
          <w:b/>
          <w:sz w:val="20"/>
          <w:szCs w:val="20"/>
          <w:u w:val="single"/>
        </w:rPr>
      </w:pPr>
      <w:r w:rsidRPr="00754EC7">
        <w:rPr>
          <w:rFonts w:ascii="Arial" w:hAnsi="Arial" w:cs="Arial"/>
          <w:b/>
          <w:sz w:val="20"/>
          <w:szCs w:val="20"/>
          <w:u w:val="single"/>
        </w:rPr>
        <w:t>Na zapis:</w:t>
      </w:r>
    </w:p>
    <w:p w:rsidR="00E81907" w:rsidRPr="00754EC7" w:rsidRDefault="00E81907" w:rsidP="00E81907">
      <w:pPr>
        <w:pStyle w:val="Akapitzlist"/>
        <w:rPr>
          <w:rFonts w:ascii="Arial" w:hAnsi="Arial" w:cs="Arial"/>
          <w:sz w:val="20"/>
          <w:szCs w:val="20"/>
        </w:rPr>
      </w:pPr>
    </w:p>
    <w:p w:rsidR="00C80C46" w:rsidRPr="00164EFF" w:rsidRDefault="00C80C46" w:rsidP="00C80C46">
      <w:pPr>
        <w:ind w:left="993" w:hanging="567"/>
        <w:jc w:val="both"/>
        <w:rPr>
          <w:rFonts w:ascii="Tahoma" w:hAnsi="Tahoma" w:cs="Tahoma"/>
          <w:b/>
          <w:u w:val="single"/>
        </w:rPr>
      </w:pPr>
      <w:r w:rsidRPr="00E515FB">
        <w:rPr>
          <w:rFonts w:ascii="Tahoma" w:hAnsi="Tahoma" w:cs="Tahoma"/>
        </w:rPr>
        <w:t xml:space="preserve">11.1 </w:t>
      </w:r>
      <w:r w:rsidRPr="00E515FB">
        <w:rPr>
          <w:rFonts w:ascii="Tahoma" w:hAnsi="Tahoma" w:cs="Tahoma"/>
        </w:rPr>
        <w:tab/>
        <w:t xml:space="preserve">Wykonawca może zwrócić się do Zamawiającego o wyjaśnienie treści SIWZ, kierując swoje zapytania </w:t>
      </w:r>
      <w:r w:rsidRPr="00E515FB">
        <w:rPr>
          <w:rFonts w:ascii="Tahoma" w:hAnsi="Tahoma" w:cs="Tahoma"/>
          <w:i/>
          <w:u w:val="single"/>
        </w:rPr>
        <w:t xml:space="preserve">na piśmie, </w:t>
      </w:r>
      <w:proofErr w:type="spellStart"/>
      <w:r w:rsidRPr="00E515FB">
        <w:rPr>
          <w:rFonts w:ascii="Tahoma" w:hAnsi="Tahoma" w:cs="Tahoma"/>
          <w:i/>
          <w:u w:val="single"/>
        </w:rPr>
        <w:t>faxem</w:t>
      </w:r>
      <w:proofErr w:type="spellEnd"/>
      <w:r w:rsidRPr="00E515FB">
        <w:rPr>
          <w:rFonts w:ascii="Tahoma" w:hAnsi="Tahoma" w:cs="Tahoma"/>
          <w:i/>
          <w:u w:val="single"/>
        </w:rPr>
        <w:t xml:space="preserve"> lub drogą elektroniczną do </w:t>
      </w:r>
      <w:proofErr w:type="spellStart"/>
      <w:r w:rsidRPr="00E515FB">
        <w:rPr>
          <w:rFonts w:ascii="Tahoma" w:hAnsi="Tahoma" w:cs="Tahoma"/>
          <w:i/>
          <w:u w:val="single"/>
        </w:rPr>
        <w:t>Zamawiajacego</w:t>
      </w:r>
      <w:proofErr w:type="spellEnd"/>
      <w:r w:rsidRPr="00E515FB">
        <w:rPr>
          <w:rFonts w:ascii="Tahoma" w:hAnsi="Tahoma" w:cs="Tahoma"/>
          <w:i/>
        </w:rPr>
        <w:t>.</w:t>
      </w:r>
      <w:r w:rsidRPr="00E515FB">
        <w:rPr>
          <w:rFonts w:ascii="Tahoma" w:hAnsi="Tahoma" w:cs="Tahoma"/>
        </w:rPr>
        <w:t xml:space="preserve"> Zamawiający jest obowiązany udzielić wyjaśnień niezwłocznie, jednak nie później niż</w:t>
      </w:r>
      <w:r w:rsidRPr="008C7C9A">
        <w:rPr>
          <w:rFonts w:ascii="Tahoma" w:hAnsi="Tahoma" w:cs="Tahoma"/>
        </w:rPr>
        <w:t xml:space="preserve"> na 2 dni przed u</w:t>
      </w:r>
      <w:r>
        <w:rPr>
          <w:rFonts w:ascii="Tahoma" w:hAnsi="Tahoma" w:cs="Tahoma"/>
        </w:rPr>
        <w:t>pływem terminu składania ofert</w:t>
      </w:r>
      <w:r w:rsidRPr="008C7C9A">
        <w:rPr>
          <w:rFonts w:ascii="Tahoma" w:hAnsi="Tahoma" w:cs="Tahoma"/>
        </w:rPr>
        <w:t xml:space="preserve">, pod warunkiem, że wniosek o wyjaśnienie SIWZ wpłynął do </w:t>
      </w:r>
      <w:r w:rsidRPr="004540A5">
        <w:rPr>
          <w:rFonts w:ascii="Tahoma" w:hAnsi="Tahoma" w:cs="Tahoma"/>
        </w:rPr>
        <w:t>Zamawiającego nie później niż do końca dnia, w którym upływa połowa wyznaczonego terminu składania ofert (art. 38 ust. 1 Ustawy).</w:t>
      </w:r>
      <w:r>
        <w:rPr>
          <w:rFonts w:ascii="Tahoma" w:hAnsi="Tahoma" w:cs="Tahoma"/>
        </w:rPr>
        <w:t xml:space="preserve"> </w:t>
      </w:r>
      <w:r w:rsidRPr="00063D16">
        <w:rPr>
          <w:rFonts w:ascii="Tahoma" w:hAnsi="Tahoma" w:cs="Tahoma"/>
          <w:b/>
          <w:u w:val="single"/>
        </w:rPr>
        <w:t xml:space="preserve">Połowa terminu składania ofert upływa w dniu </w:t>
      </w:r>
      <w:r>
        <w:rPr>
          <w:rFonts w:ascii="Tahoma" w:hAnsi="Tahoma" w:cs="Tahoma"/>
          <w:b/>
          <w:u w:val="single"/>
        </w:rPr>
        <w:t>06.12.2014</w:t>
      </w:r>
    </w:p>
    <w:p w:rsidR="00C80C46" w:rsidRDefault="00C80C46" w:rsidP="00C80C46">
      <w:pPr>
        <w:jc w:val="both"/>
      </w:pPr>
      <w:r>
        <w:t>Pozostałe warunki i wymagania określone w SIWZ pozostają bez zmian.</w:t>
      </w:r>
    </w:p>
    <w:p w:rsidR="00C80C46" w:rsidRPr="009D1955" w:rsidRDefault="00C80C46" w:rsidP="00C80C46">
      <w:pPr>
        <w:jc w:val="both"/>
      </w:pPr>
      <w:r>
        <w:t>Powyższe wyjaśnienia i zmiany SIWZ są wiążące dla wszystkich wykonawców.</w:t>
      </w:r>
    </w:p>
    <w:p w:rsidR="00754EC7" w:rsidRPr="00754EC7" w:rsidRDefault="00754EC7" w:rsidP="00E81907">
      <w:pPr>
        <w:pStyle w:val="Akapitzlist"/>
        <w:ind w:left="644"/>
        <w:rPr>
          <w:rFonts w:ascii="Arial" w:hAnsi="Arial" w:cs="Arial"/>
          <w:b/>
          <w:sz w:val="20"/>
          <w:szCs w:val="20"/>
          <w:u w:val="single"/>
        </w:rPr>
      </w:pPr>
    </w:p>
    <w:sectPr w:rsidR="00754EC7" w:rsidRPr="00754EC7" w:rsidSect="008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1">
    <w:nsid w:val="1CEA7AAD"/>
    <w:multiLevelType w:val="hybridMultilevel"/>
    <w:tmpl w:val="DBD4FA76"/>
    <w:lvl w:ilvl="0" w:tplc="92F067FA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B6636"/>
    <w:multiLevelType w:val="multilevel"/>
    <w:tmpl w:val="3ED6149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36DC4E41"/>
    <w:multiLevelType w:val="hybridMultilevel"/>
    <w:tmpl w:val="DBD4FA76"/>
    <w:lvl w:ilvl="0" w:tplc="92F067FA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5B5C8F"/>
    <w:multiLevelType w:val="hybridMultilevel"/>
    <w:tmpl w:val="69009D26"/>
    <w:lvl w:ilvl="0" w:tplc="EBD636EC">
      <w:start w:val="6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C432B"/>
    <w:multiLevelType w:val="hybridMultilevel"/>
    <w:tmpl w:val="8DFA1600"/>
    <w:lvl w:ilvl="0" w:tplc="7196F3A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D7C68"/>
    <w:multiLevelType w:val="multilevel"/>
    <w:tmpl w:val="3CDE5EB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>
    <w:nsid w:val="6B3C22A5"/>
    <w:multiLevelType w:val="hybridMultilevel"/>
    <w:tmpl w:val="9698E1BA"/>
    <w:lvl w:ilvl="0" w:tplc="1870E7E4">
      <w:start w:val="6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907"/>
    <w:rsid w:val="001D3548"/>
    <w:rsid w:val="003D371B"/>
    <w:rsid w:val="00710D03"/>
    <w:rsid w:val="00754EC7"/>
    <w:rsid w:val="00850A5B"/>
    <w:rsid w:val="00936730"/>
    <w:rsid w:val="00A4235F"/>
    <w:rsid w:val="00C80C46"/>
    <w:rsid w:val="00E8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81907"/>
    <w:pPr>
      <w:spacing w:after="0" w:line="240" w:lineRule="auto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E81907"/>
    <w:rPr>
      <w:b/>
      <w:bCs/>
    </w:rPr>
  </w:style>
  <w:style w:type="paragraph" w:customStyle="1" w:styleId="Default">
    <w:name w:val="Default"/>
    <w:rsid w:val="00E819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dawid.leszczynski</cp:lastModifiedBy>
  <cp:revision>3</cp:revision>
  <dcterms:created xsi:type="dcterms:W3CDTF">2014-12-02T14:21:00Z</dcterms:created>
  <dcterms:modified xsi:type="dcterms:W3CDTF">2014-12-02T14:21:00Z</dcterms:modified>
</cp:coreProperties>
</file>